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12" w:rsidRPr="00EF224E" w:rsidRDefault="00721FEA">
      <w:pPr>
        <w:jc w:val="center"/>
        <w:rPr>
          <w:rFonts w:asciiTheme="minorEastAsia" w:hAnsiTheme="minorEastAsia"/>
          <w:b/>
          <w:sz w:val="48"/>
          <w:szCs w:val="44"/>
        </w:rPr>
      </w:pPr>
      <w:r w:rsidRPr="00EF224E">
        <w:rPr>
          <w:rFonts w:asciiTheme="minorEastAsia" w:hAnsiTheme="minorEastAsia" w:hint="eastAsia"/>
          <w:b/>
          <w:sz w:val="48"/>
          <w:szCs w:val="44"/>
        </w:rPr>
        <w:t>全国主要重点高校招生就业信息汇总</w:t>
      </w:r>
    </w:p>
    <w:p w:rsidR="00153F12" w:rsidRPr="00EF224E" w:rsidRDefault="00721FEA">
      <w:pPr>
        <w:rPr>
          <w:rFonts w:asciiTheme="minorEastAsia" w:hAnsiTheme="minorEastAsia"/>
          <w:b/>
          <w:sz w:val="36"/>
          <w:szCs w:val="36"/>
        </w:rPr>
      </w:pPr>
      <w:r w:rsidRPr="00EF224E">
        <w:rPr>
          <w:rFonts w:asciiTheme="minorEastAsia" w:hAnsiTheme="minorEastAsia" w:hint="eastAsia"/>
          <w:b/>
          <w:sz w:val="36"/>
          <w:szCs w:val="36"/>
        </w:rPr>
        <w:t>一、项目简索</w:t>
      </w:r>
    </w:p>
    <w:tbl>
      <w:tblPr>
        <w:tblStyle w:val="ad"/>
        <w:tblW w:w="7797" w:type="dxa"/>
        <w:tblInd w:w="-289" w:type="dxa"/>
        <w:tblLayout w:type="fixed"/>
        <w:tblLook w:val="04A0" w:firstRow="1" w:lastRow="0" w:firstColumn="1" w:lastColumn="0" w:noHBand="0" w:noVBand="1"/>
      </w:tblPr>
      <w:tblGrid>
        <w:gridCol w:w="1277"/>
        <w:gridCol w:w="1275"/>
        <w:gridCol w:w="851"/>
        <w:gridCol w:w="1276"/>
        <w:gridCol w:w="1102"/>
        <w:gridCol w:w="1024"/>
        <w:gridCol w:w="992"/>
      </w:tblGrid>
      <w:tr w:rsidR="006D1BD8" w:rsidRPr="00EF224E" w:rsidTr="006D1BD8">
        <w:tc>
          <w:tcPr>
            <w:tcW w:w="1277" w:type="dxa"/>
          </w:tcPr>
          <w:p w:rsidR="006D1BD8" w:rsidRPr="00EF224E" w:rsidRDefault="006D1BD8" w:rsidP="0086617B">
            <w:pPr>
              <w:jc w:val="center"/>
              <w:rPr>
                <w:rFonts w:asciiTheme="minorEastAsia" w:hAnsiTheme="minorEastAsia"/>
                <w:b/>
              </w:rPr>
            </w:pPr>
            <w:r w:rsidRPr="00EF224E">
              <w:rPr>
                <w:rFonts w:asciiTheme="minorEastAsia" w:hAnsiTheme="minorEastAsia"/>
                <w:b/>
              </w:rPr>
              <w:t>招聘公司</w:t>
            </w:r>
          </w:p>
        </w:tc>
        <w:tc>
          <w:tcPr>
            <w:tcW w:w="1275" w:type="dxa"/>
          </w:tcPr>
          <w:p w:rsidR="006D1BD8" w:rsidRPr="00EF224E" w:rsidRDefault="006D1BD8" w:rsidP="0086617B">
            <w:pPr>
              <w:jc w:val="center"/>
              <w:rPr>
                <w:rFonts w:asciiTheme="minorEastAsia" w:hAnsiTheme="minorEastAsia"/>
                <w:b/>
              </w:rPr>
            </w:pPr>
            <w:r w:rsidRPr="00EF224E">
              <w:rPr>
                <w:rFonts w:asciiTheme="minorEastAsia" w:hAnsiTheme="minorEastAsia"/>
                <w:b/>
              </w:rPr>
              <w:t>申请时间</w:t>
            </w:r>
          </w:p>
        </w:tc>
        <w:tc>
          <w:tcPr>
            <w:tcW w:w="851" w:type="dxa"/>
          </w:tcPr>
          <w:p w:rsidR="006D1BD8" w:rsidRDefault="006D1BD8" w:rsidP="0086617B">
            <w:pPr>
              <w:jc w:val="center"/>
              <w:rPr>
                <w:rFonts w:asciiTheme="minorEastAsia" w:hAnsiTheme="minorEastAsia"/>
                <w:b/>
              </w:rPr>
            </w:pPr>
            <w:r w:rsidRPr="00EF224E">
              <w:rPr>
                <w:rFonts w:asciiTheme="minorEastAsia" w:hAnsiTheme="minorEastAsia"/>
                <w:b/>
              </w:rPr>
              <w:t>招聘</w:t>
            </w:r>
          </w:p>
          <w:p w:rsidR="006D1BD8" w:rsidRPr="00EF224E" w:rsidRDefault="006D1BD8" w:rsidP="0086617B">
            <w:pPr>
              <w:jc w:val="center"/>
              <w:rPr>
                <w:rFonts w:asciiTheme="minorEastAsia" w:hAnsiTheme="minorEastAsia"/>
                <w:b/>
              </w:rPr>
            </w:pPr>
            <w:r w:rsidRPr="00EF224E">
              <w:rPr>
                <w:rFonts w:asciiTheme="minorEastAsia" w:hAnsiTheme="minorEastAsia"/>
                <w:b/>
              </w:rPr>
              <w:t>方式</w:t>
            </w:r>
          </w:p>
        </w:tc>
        <w:tc>
          <w:tcPr>
            <w:tcW w:w="1276" w:type="dxa"/>
          </w:tcPr>
          <w:p w:rsidR="006D1BD8" w:rsidRPr="00EF224E" w:rsidRDefault="006D1BD8" w:rsidP="0086617B">
            <w:pPr>
              <w:jc w:val="center"/>
              <w:rPr>
                <w:rFonts w:asciiTheme="minorEastAsia" w:hAnsiTheme="minorEastAsia"/>
                <w:b/>
              </w:rPr>
            </w:pPr>
            <w:r w:rsidRPr="00EF224E">
              <w:rPr>
                <w:rFonts w:asciiTheme="minorEastAsia" w:hAnsiTheme="minorEastAsia" w:hint="eastAsia"/>
                <w:b/>
              </w:rPr>
              <w:t>职务</w:t>
            </w:r>
          </w:p>
        </w:tc>
        <w:tc>
          <w:tcPr>
            <w:tcW w:w="1102" w:type="dxa"/>
          </w:tcPr>
          <w:p w:rsidR="006D1BD8" w:rsidRPr="00EF224E" w:rsidRDefault="006D1BD8" w:rsidP="0086617B">
            <w:pPr>
              <w:jc w:val="center"/>
              <w:rPr>
                <w:rFonts w:asciiTheme="minorEastAsia" w:hAnsiTheme="minorEastAsia"/>
                <w:b/>
              </w:rPr>
            </w:pPr>
            <w:r w:rsidRPr="00EF224E">
              <w:rPr>
                <w:rFonts w:asciiTheme="minorEastAsia" w:hAnsiTheme="minorEastAsia"/>
                <w:b/>
              </w:rPr>
              <w:t>学历</w:t>
            </w:r>
          </w:p>
          <w:p w:rsidR="006D1BD8" w:rsidRPr="00EF224E" w:rsidRDefault="006D1BD8" w:rsidP="0086617B">
            <w:pPr>
              <w:jc w:val="center"/>
              <w:rPr>
                <w:rFonts w:asciiTheme="minorEastAsia" w:hAnsiTheme="minorEastAsia"/>
                <w:b/>
              </w:rPr>
            </w:pPr>
            <w:r w:rsidRPr="00EF224E">
              <w:rPr>
                <w:rFonts w:asciiTheme="minorEastAsia" w:hAnsiTheme="minorEastAsia"/>
                <w:b/>
              </w:rPr>
              <w:t>要求</w:t>
            </w:r>
          </w:p>
        </w:tc>
        <w:tc>
          <w:tcPr>
            <w:tcW w:w="1024" w:type="dxa"/>
          </w:tcPr>
          <w:p w:rsidR="006D1BD8" w:rsidRPr="00EF224E" w:rsidRDefault="006D1BD8" w:rsidP="0086617B">
            <w:pPr>
              <w:jc w:val="center"/>
              <w:rPr>
                <w:rFonts w:asciiTheme="minorEastAsia" w:hAnsiTheme="minorEastAsia"/>
                <w:b/>
              </w:rPr>
            </w:pPr>
            <w:r w:rsidRPr="00EF224E">
              <w:rPr>
                <w:rFonts w:asciiTheme="minorEastAsia" w:hAnsiTheme="minorEastAsia"/>
                <w:b/>
              </w:rPr>
              <w:t>专业</w:t>
            </w:r>
          </w:p>
        </w:tc>
        <w:tc>
          <w:tcPr>
            <w:tcW w:w="992" w:type="dxa"/>
          </w:tcPr>
          <w:p w:rsidR="006D1BD8" w:rsidRPr="00EF224E" w:rsidRDefault="006D1BD8" w:rsidP="0086617B">
            <w:pPr>
              <w:jc w:val="center"/>
              <w:rPr>
                <w:rFonts w:asciiTheme="minorEastAsia" w:hAnsiTheme="minorEastAsia"/>
                <w:b/>
              </w:rPr>
            </w:pPr>
            <w:bookmarkStart w:id="0" w:name="_GoBack"/>
            <w:bookmarkEnd w:id="0"/>
            <w:r w:rsidRPr="00EF224E">
              <w:rPr>
                <w:rFonts w:asciiTheme="minorEastAsia" w:hAnsiTheme="minorEastAsia"/>
                <w:b/>
              </w:rPr>
              <w:t>地点</w:t>
            </w:r>
          </w:p>
        </w:tc>
      </w:tr>
      <w:tr w:rsidR="006D1BD8" w:rsidRPr="00EF224E" w:rsidTr="006D1BD8">
        <w:trPr>
          <w:trHeight w:val="1660"/>
        </w:trPr>
        <w:tc>
          <w:tcPr>
            <w:tcW w:w="1277"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盛京银行股份有限公司</w:t>
            </w:r>
          </w:p>
        </w:tc>
        <w:tc>
          <w:tcPr>
            <w:tcW w:w="1275" w:type="dxa"/>
          </w:tcPr>
          <w:p w:rsidR="006D1BD8" w:rsidRPr="00EF224E" w:rsidRDefault="006D1BD8">
            <w:pPr>
              <w:jc w:val="center"/>
              <w:rPr>
                <w:rFonts w:asciiTheme="minorEastAsia" w:hAnsiTheme="minorEastAsia"/>
              </w:rPr>
            </w:pPr>
            <w:r w:rsidRPr="00EF224E">
              <w:rPr>
                <w:rFonts w:asciiTheme="minorEastAsia" w:hAnsiTheme="minorEastAsia" w:hint="eastAsia"/>
              </w:rPr>
              <w:t>开始日期:</w:t>
            </w:r>
          </w:p>
          <w:p w:rsidR="006D1BD8" w:rsidRPr="00EF224E" w:rsidRDefault="006D1BD8">
            <w:pPr>
              <w:jc w:val="center"/>
              <w:rPr>
                <w:rFonts w:cstheme="minorHAnsi"/>
              </w:rPr>
            </w:pPr>
            <w:r w:rsidRPr="00EF224E">
              <w:rPr>
                <w:rFonts w:cstheme="minorHAnsi"/>
              </w:rPr>
              <w:t>2017-05-12</w:t>
            </w:r>
          </w:p>
          <w:p w:rsidR="006D1BD8" w:rsidRPr="00EF224E" w:rsidRDefault="006D1BD8">
            <w:pPr>
              <w:jc w:val="center"/>
              <w:rPr>
                <w:rFonts w:asciiTheme="minorEastAsia" w:hAnsiTheme="minorEastAsia"/>
              </w:rPr>
            </w:pPr>
            <w:r w:rsidRPr="00EF224E">
              <w:rPr>
                <w:rFonts w:asciiTheme="minorEastAsia" w:hAnsiTheme="minorEastAsia" w:hint="eastAsia"/>
              </w:rPr>
              <w:t>截止日期:</w:t>
            </w:r>
          </w:p>
          <w:p w:rsidR="006D1BD8" w:rsidRPr="00EF224E" w:rsidRDefault="006D1BD8">
            <w:pPr>
              <w:jc w:val="center"/>
              <w:rPr>
                <w:rFonts w:asciiTheme="minorEastAsia" w:hAnsiTheme="minorEastAsia"/>
              </w:rPr>
            </w:pPr>
            <w:r w:rsidRPr="00EF224E">
              <w:rPr>
                <w:rFonts w:cstheme="minorHAnsi"/>
              </w:rPr>
              <w:t>2017-0</w:t>
            </w:r>
            <w:r w:rsidRPr="00EF224E">
              <w:rPr>
                <w:rFonts w:cstheme="minorHAnsi" w:hint="eastAsia"/>
              </w:rPr>
              <w:t>6</w:t>
            </w:r>
            <w:r w:rsidRPr="00EF224E">
              <w:rPr>
                <w:rFonts w:cstheme="minorHAnsi"/>
              </w:rPr>
              <w:t>-</w:t>
            </w:r>
            <w:r w:rsidRPr="00EF224E">
              <w:rPr>
                <w:rFonts w:cstheme="minorHAnsi" w:hint="eastAsia"/>
              </w:rPr>
              <w:t>30</w:t>
            </w:r>
          </w:p>
        </w:tc>
        <w:tc>
          <w:tcPr>
            <w:tcW w:w="851"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网申</w:t>
            </w:r>
          </w:p>
        </w:tc>
        <w:tc>
          <w:tcPr>
            <w:tcW w:w="1276" w:type="dxa"/>
          </w:tcPr>
          <w:p w:rsidR="006D1BD8" w:rsidRPr="00EF224E" w:rsidRDefault="006D1BD8">
            <w:pPr>
              <w:jc w:val="center"/>
              <w:rPr>
                <w:rFonts w:asciiTheme="minorEastAsia" w:hAnsiTheme="minorEastAsia"/>
              </w:rPr>
            </w:pPr>
            <w:r w:rsidRPr="00EF224E">
              <w:rPr>
                <w:rFonts w:asciiTheme="minorEastAsia" w:hAnsiTheme="minorEastAsia" w:hint="eastAsia"/>
              </w:rPr>
              <w:t>总行资金运营中心助理交易员岗</w:t>
            </w:r>
            <w:r w:rsidRPr="00EF224E">
              <w:rPr>
                <w:rFonts w:asciiTheme="minorEastAsia" w:hAnsiTheme="minorEastAsia"/>
              </w:rPr>
              <w:t>／</w:t>
            </w:r>
            <w:r w:rsidRPr="00EF224E">
              <w:rPr>
                <w:rFonts w:asciiTheme="minorEastAsia" w:hAnsiTheme="minorEastAsia" w:hint="eastAsia"/>
              </w:rPr>
              <w:t>综合柜员岗</w:t>
            </w:r>
          </w:p>
        </w:tc>
        <w:tc>
          <w:tcPr>
            <w:tcW w:w="1102" w:type="dxa"/>
          </w:tcPr>
          <w:p w:rsidR="006D1BD8" w:rsidRPr="00EF224E" w:rsidRDefault="006D1BD8">
            <w:pPr>
              <w:jc w:val="center"/>
              <w:rPr>
                <w:rFonts w:asciiTheme="minorEastAsia" w:hAnsiTheme="minorEastAsia"/>
              </w:rPr>
            </w:pPr>
            <w:r w:rsidRPr="00EF224E">
              <w:rPr>
                <w:rFonts w:asciiTheme="minorEastAsia" w:hAnsiTheme="minorEastAsia" w:hint="eastAsia"/>
              </w:rPr>
              <w:t>硕士及以上/大学本科及以上</w:t>
            </w:r>
          </w:p>
        </w:tc>
        <w:tc>
          <w:tcPr>
            <w:tcW w:w="1024" w:type="dxa"/>
          </w:tcPr>
          <w:p w:rsidR="006D1BD8" w:rsidRPr="00EF224E" w:rsidRDefault="006D1BD8">
            <w:pPr>
              <w:jc w:val="center"/>
              <w:rPr>
                <w:rFonts w:asciiTheme="minorEastAsia" w:hAnsiTheme="minorEastAsia"/>
              </w:rPr>
            </w:pPr>
            <w:r w:rsidRPr="00EF224E">
              <w:rPr>
                <w:rFonts w:asciiTheme="minorEastAsia" w:hAnsiTheme="minorEastAsia" w:hint="eastAsia"/>
              </w:rPr>
              <w:t>经济、会计、财会等经济类专业</w:t>
            </w:r>
          </w:p>
        </w:tc>
        <w:tc>
          <w:tcPr>
            <w:tcW w:w="992" w:type="dxa"/>
          </w:tcPr>
          <w:p w:rsidR="006D1BD8" w:rsidRDefault="006D1BD8" w:rsidP="00EF224E">
            <w:pPr>
              <w:jc w:val="center"/>
              <w:rPr>
                <w:rFonts w:asciiTheme="minorEastAsia" w:hAnsiTheme="minorEastAsia"/>
              </w:rPr>
            </w:pPr>
            <w:r>
              <w:rPr>
                <w:rFonts w:asciiTheme="minorEastAsia" w:hAnsiTheme="minorEastAsia" w:hint="eastAsia"/>
              </w:rPr>
              <w:t>沈阳</w:t>
            </w:r>
          </w:p>
          <w:p w:rsidR="006D1BD8" w:rsidRDefault="006D1BD8" w:rsidP="00EF224E">
            <w:pPr>
              <w:jc w:val="center"/>
              <w:rPr>
                <w:rFonts w:asciiTheme="minorEastAsia" w:hAnsiTheme="minorEastAsia"/>
              </w:rPr>
            </w:pPr>
            <w:r>
              <w:rPr>
                <w:rFonts w:asciiTheme="minorEastAsia" w:hAnsiTheme="minorEastAsia" w:hint="eastAsia"/>
              </w:rPr>
              <w:t>长春</w:t>
            </w:r>
          </w:p>
          <w:p w:rsidR="006D1BD8" w:rsidRDefault="006D1BD8" w:rsidP="00EF224E">
            <w:pPr>
              <w:jc w:val="center"/>
              <w:rPr>
                <w:rFonts w:asciiTheme="minorEastAsia" w:hAnsiTheme="minorEastAsia"/>
              </w:rPr>
            </w:pPr>
            <w:r>
              <w:rPr>
                <w:rFonts w:asciiTheme="minorEastAsia" w:hAnsiTheme="minorEastAsia" w:hint="eastAsia"/>
              </w:rPr>
              <w:t>大连</w:t>
            </w:r>
          </w:p>
          <w:p w:rsidR="006D1BD8" w:rsidRDefault="006D1BD8" w:rsidP="00EF224E">
            <w:pPr>
              <w:jc w:val="center"/>
              <w:rPr>
                <w:rFonts w:asciiTheme="minorEastAsia" w:hAnsiTheme="minorEastAsia"/>
              </w:rPr>
            </w:pPr>
            <w:r>
              <w:rPr>
                <w:rFonts w:asciiTheme="minorEastAsia" w:hAnsiTheme="minorEastAsia" w:hint="eastAsia"/>
              </w:rPr>
              <w:t>盘锦</w:t>
            </w:r>
          </w:p>
          <w:p w:rsidR="006D1BD8" w:rsidRPr="00EF224E" w:rsidRDefault="006D1BD8" w:rsidP="00AB3F83">
            <w:pPr>
              <w:jc w:val="center"/>
              <w:rPr>
                <w:rFonts w:asciiTheme="minorEastAsia" w:hAnsiTheme="minorEastAsia"/>
              </w:rPr>
            </w:pPr>
            <w:r>
              <w:rPr>
                <w:rFonts w:asciiTheme="minorEastAsia" w:hAnsiTheme="minorEastAsia" w:hint="eastAsia"/>
              </w:rPr>
              <w:t>锦州</w:t>
            </w:r>
          </w:p>
        </w:tc>
      </w:tr>
      <w:tr w:rsidR="006D1BD8" w:rsidRPr="00EF224E" w:rsidTr="006D1BD8">
        <w:trPr>
          <w:trHeight w:val="1437"/>
        </w:trPr>
        <w:tc>
          <w:tcPr>
            <w:tcW w:w="1277" w:type="dxa"/>
          </w:tcPr>
          <w:p w:rsidR="006D1BD8" w:rsidRPr="00EF224E" w:rsidRDefault="006D1BD8">
            <w:pPr>
              <w:jc w:val="center"/>
              <w:rPr>
                <w:rFonts w:asciiTheme="minorEastAsia" w:hAnsiTheme="minorEastAsia"/>
              </w:rPr>
            </w:pPr>
            <w:r w:rsidRPr="00EF224E">
              <w:rPr>
                <w:rFonts w:asciiTheme="minorEastAsia" w:hAnsiTheme="minorEastAsia" w:hint="eastAsia"/>
              </w:rPr>
              <w:t>国际交流中心</w:t>
            </w:r>
            <w:r w:rsidRPr="00EF224E">
              <w:rPr>
                <w:rFonts w:cstheme="minorHAnsi" w:hint="eastAsia"/>
              </w:rPr>
              <w:t>2017</w:t>
            </w:r>
            <w:r w:rsidRPr="00EF224E">
              <w:rPr>
                <w:rFonts w:asciiTheme="minorEastAsia" w:hAnsiTheme="minorEastAsia" w:hint="eastAsia"/>
              </w:rPr>
              <w:t>年编制外人员公开招聘</w:t>
            </w:r>
          </w:p>
        </w:tc>
        <w:tc>
          <w:tcPr>
            <w:tcW w:w="1275" w:type="dxa"/>
          </w:tcPr>
          <w:p w:rsidR="006D1BD8" w:rsidRPr="00EF224E" w:rsidRDefault="006D1BD8">
            <w:pPr>
              <w:jc w:val="center"/>
              <w:rPr>
                <w:rFonts w:cstheme="minorHAnsi"/>
              </w:rPr>
            </w:pPr>
            <w:r w:rsidRPr="00EF224E">
              <w:rPr>
                <w:rFonts w:cstheme="minorHAnsi" w:hint="eastAsia"/>
              </w:rPr>
              <w:t>开始日期</w:t>
            </w:r>
            <w:r w:rsidRPr="00EF224E">
              <w:rPr>
                <w:rFonts w:cstheme="minorHAnsi" w:hint="eastAsia"/>
              </w:rPr>
              <w:t>:</w:t>
            </w:r>
          </w:p>
          <w:p w:rsidR="006D1BD8" w:rsidRPr="00EF224E" w:rsidRDefault="006D1BD8">
            <w:pPr>
              <w:jc w:val="center"/>
              <w:rPr>
                <w:rFonts w:cstheme="minorHAnsi"/>
              </w:rPr>
            </w:pPr>
            <w:r w:rsidRPr="00EF224E">
              <w:rPr>
                <w:rFonts w:cstheme="minorHAnsi"/>
              </w:rPr>
              <w:t>2017-0</w:t>
            </w:r>
            <w:r w:rsidRPr="00EF224E">
              <w:rPr>
                <w:rFonts w:cstheme="minorHAnsi" w:hint="eastAsia"/>
              </w:rPr>
              <w:t>5</w:t>
            </w:r>
            <w:r w:rsidRPr="00EF224E">
              <w:rPr>
                <w:rFonts w:cstheme="minorHAnsi"/>
              </w:rPr>
              <w:t>-</w:t>
            </w:r>
            <w:r w:rsidRPr="00EF224E">
              <w:rPr>
                <w:rFonts w:cstheme="minorHAnsi" w:hint="eastAsia"/>
              </w:rPr>
              <w:t>12</w:t>
            </w:r>
          </w:p>
          <w:p w:rsidR="006D1BD8" w:rsidRPr="00EF224E" w:rsidRDefault="006D1BD8">
            <w:pPr>
              <w:jc w:val="center"/>
              <w:rPr>
                <w:rFonts w:cstheme="minorHAnsi"/>
              </w:rPr>
            </w:pPr>
            <w:r w:rsidRPr="00EF224E">
              <w:rPr>
                <w:rFonts w:cstheme="minorHAnsi" w:hint="eastAsia"/>
              </w:rPr>
              <w:t>截止日期</w:t>
            </w:r>
            <w:r w:rsidRPr="00EF224E">
              <w:rPr>
                <w:rFonts w:cstheme="minorHAnsi" w:hint="eastAsia"/>
              </w:rPr>
              <w:t>:</w:t>
            </w:r>
          </w:p>
          <w:p w:rsidR="006D1BD8" w:rsidRPr="00EF224E" w:rsidRDefault="006D1BD8">
            <w:pPr>
              <w:jc w:val="center"/>
              <w:rPr>
                <w:rFonts w:cstheme="minorHAnsi"/>
              </w:rPr>
            </w:pPr>
            <w:r w:rsidRPr="00EF224E">
              <w:rPr>
                <w:rFonts w:cstheme="minorHAnsi"/>
              </w:rPr>
              <w:t>2017-0</w:t>
            </w:r>
            <w:r w:rsidRPr="00EF224E">
              <w:rPr>
                <w:rFonts w:cstheme="minorHAnsi" w:hint="eastAsia"/>
              </w:rPr>
              <w:t>5</w:t>
            </w:r>
            <w:r w:rsidRPr="00EF224E">
              <w:rPr>
                <w:rFonts w:cstheme="minorHAnsi"/>
              </w:rPr>
              <w:t>-</w:t>
            </w:r>
            <w:r w:rsidRPr="00EF224E">
              <w:rPr>
                <w:rFonts w:cstheme="minorHAnsi" w:hint="eastAsia"/>
              </w:rPr>
              <w:t>29</w:t>
            </w:r>
          </w:p>
        </w:tc>
        <w:tc>
          <w:tcPr>
            <w:tcW w:w="851"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网申</w:t>
            </w:r>
          </w:p>
        </w:tc>
        <w:tc>
          <w:tcPr>
            <w:tcW w:w="1276" w:type="dxa"/>
          </w:tcPr>
          <w:p w:rsidR="006D1BD8" w:rsidRPr="00EF224E" w:rsidRDefault="006D1BD8">
            <w:pPr>
              <w:jc w:val="center"/>
              <w:rPr>
                <w:rFonts w:asciiTheme="minorEastAsia" w:hAnsiTheme="minorEastAsia"/>
              </w:rPr>
            </w:pPr>
            <w:r w:rsidRPr="00EF224E">
              <w:rPr>
                <w:rFonts w:asciiTheme="minorEastAsia" w:hAnsiTheme="minorEastAsia" w:hint="eastAsia"/>
              </w:rPr>
              <w:t>展览处，综合处，世行贷款项目</w:t>
            </w:r>
          </w:p>
        </w:tc>
        <w:tc>
          <w:tcPr>
            <w:tcW w:w="110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本科及以上</w:t>
            </w:r>
          </w:p>
        </w:tc>
        <w:tc>
          <w:tcPr>
            <w:tcW w:w="1024" w:type="dxa"/>
          </w:tcPr>
          <w:p w:rsidR="006D1BD8" w:rsidRDefault="006D1BD8">
            <w:pPr>
              <w:jc w:val="center"/>
              <w:rPr>
                <w:rFonts w:asciiTheme="minorEastAsia" w:hAnsiTheme="minorEastAsia"/>
              </w:rPr>
            </w:pPr>
          </w:p>
          <w:p w:rsidR="006D1BD8" w:rsidRPr="00EF224E" w:rsidRDefault="006D1BD8" w:rsidP="00AB3F83">
            <w:pPr>
              <w:jc w:val="center"/>
              <w:rPr>
                <w:rFonts w:asciiTheme="minorEastAsia" w:hAnsiTheme="minorEastAsia"/>
              </w:rPr>
            </w:pPr>
            <w:r w:rsidRPr="00EF224E">
              <w:rPr>
                <w:rFonts w:asciiTheme="minorEastAsia" w:hAnsiTheme="minorEastAsia" w:hint="eastAsia"/>
              </w:rPr>
              <w:t>不限</w:t>
            </w:r>
          </w:p>
        </w:tc>
        <w:tc>
          <w:tcPr>
            <w:tcW w:w="99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北京市海淀区</w:t>
            </w:r>
          </w:p>
        </w:tc>
      </w:tr>
      <w:tr w:rsidR="006D1BD8" w:rsidRPr="00EF224E" w:rsidTr="006D1BD8">
        <w:trPr>
          <w:trHeight w:val="2211"/>
        </w:trPr>
        <w:tc>
          <w:tcPr>
            <w:tcW w:w="1277"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北京蓝色智慧管理咨询中心</w:t>
            </w:r>
          </w:p>
        </w:tc>
        <w:tc>
          <w:tcPr>
            <w:tcW w:w="1275" w:type="dxa"/>
          </w:tcPr>
          <w:p w:rsidR="006D1BD8" w:rsidRPr="00EF224E" w:rsidRDefault="006D1BD8">
            <w:pPr>
              <w:jc w:val="center"/>
              <w:rPr>
                <w:rFonts w:asciiTheme="minorEastAsia" w:hAnsiTheme="minorEastAsia"/>
              </w:rPr>
            </w:pPr>
            <w:r w:rsidRPr="00EF224E">
              <w:rPr>
                <w:rFonts w:asciiTheme="minorEastAsia" w:hAnsiTheme="minorEastAsia" w:hint="eastAsia"/>
              </w:rPr>
              <w:t>开始日期:</w:t>
            </w:r>
          </w:p>
          <w:p w:rsidR="006D1BD8" w:rsidRPr="00EF224E" w:rsidRDefault="006D1BD8">
            <w:pPr>
              <w:jc w:val="center"/>
              <w:rPr>
                <w:rFonts w:cstheme="minorHAnsi"/>
              </w:rPr>
            </w:pPr>
            <w:r w:rsidRPr="00EF224E">
              <w:rPr>
                <w:rFonts w:cstheme="minorHAnsi"/>
              </w:rPr>
              <w:t>2017-0</w:t>
            </w:r>
            <w:r w:rsidRPr="00EF224E">
              <w:rPr>
                <w:rFonts w:cstheme="minorHAnsi" w:hint="eastAsia"/>
              </w:rPr>
              <w:t>5</w:t>
            </w:r>
            <w:r w:rsidRPr="00EF224E">
              <w:rPr>
                <w:rFonts w:cstheme="minorHAnsi"/>
              </w:rPr>
              <w:t>-</w:t>
            </w:r>
            <w:r w:rsidRPr="00EF224E">
              <w:rPr>
                <w:rFonts w:cstheme="minorHAnsi" w:hint="eastAsia"/>
              </w:rPr>
              <w:t>12</w:t>
            </w:r>
          </w:p>
          <w:p w:rsidR="006D1BD8" w:rsidRPr="00EF224E" w:rsidRDefault="006D1BD8">
            <w:pPr>
              <w:jc w:val="center"/>
              <w:rPr>
                <w:rFonts w:asciiTheme="minorEastAsia" w:hAnsiTheme="minorEastAsia"/>
              </w:rPr>
            </w:pPr>
            <w:r w:rsidRPr="00EF224E">
              <w:rPr>
                <w:rFonts w:asciiTheme="minorEastAsia" w:hAnsiTheme="minorEastAsia" w:hint="eastAsia"/>
              </w:rPr>
              <w:t>截止日期:</w:t>
            </w:r>
          </w:p>
          <w:p w:rsidR="006D1BD8" w:rsidRPr="00EF224E" w:rsidRDefault="006D1BD8">
            <w:pPr>
              <w:jc w:val="center"/>
              <w:rPr>
                <w:rFonts w:asciiTheme="minorEastAsia" w:hAnsiTheme="minorEastAsia"/>
              </w:rPr>
            </w:pPr>
            <w:r w:rsidRPr="00EF224E">
              <w:rPr>
                <w:rFonts w:cstheme="minorHAnsi"/>
              </w:rPr>
              <w:t>2017-0</w:t>
            </w:r>
            <w:r w:rsidRPr="00EF224E">
              <w:rPr>
                <w:rFonts w:cstheme="minorHAnsi" w:hint="eastAsia"/>
              </w:rPr>
              <w:t>6</w:t>
            </w:r>
            <w:r w:rsidRPr="00EF224E">
              <w:rPr>
                <w:rFonts w:cstheme="minorHAnsi"/>
              </w:rPr>
              <w:t>-</w:t>
            </w:r>
            <w:r w:rsidRPr="00EF224E">
              <w:rPr>
                <w:rFonts w:cstheme="minorHAnsi" w:hint="eastAsia"/>
              </w:rPr>
              <w:t>12</w:t>
            </w:r>
          </w:p>
        </w:tc>
        <w:tc>
          <w:tcPr>
            <w:tcW w:w="851"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网申</w:t>
            </w:r>
          </w:p>
        </w:tc>
        <w:tc>
          <w:tcPr>
            <w:tcW w:w="1276" w:type="dxa"/>
          </w:tcPr>
          <w:p w:rsidR="006D1BD8" w:rsidRPr="00EF224E" w:rsidRDefault="006D1BD8">
            <w:pPr>
              <w:jc w:val="center"/>
              <w:rPr>
                <w:rFonts w:asciiTheme="minorEastAsia" w:hAnsiTheme="minorEastAsia"/>
              </w:rPr>
            </w:pPr>
            <w:r w:rsidRPr="00EF224E">
              <w:rPr>
                <w:rFonts w:asciiTheme="minorEastAsia" w:hAnsiTheme="minorEastAsia" w:hint="eastAsia"/>
              </w:rPr>
              <w:t>经济研究员助理/经济研究员/高级经济研究员</w:t>
            </w:r>
          </w:p>
        </w:tc>
        <w:tc>
          <w:tcPr>
            <w:tcW w:w="110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本科及以上/硕士及以上</w:t>
            </w:r>
          </w:p>
        </w:tc>
        <w:tc>
          <w:tcPr>
            <w:tcW w:w="1024" w:type="dxa"/>
          </w:tcPr>
          <w:p w:rsidR="006D1BD8" w:rsidRPr="00EF224E" w:rsidRDefault="006D1BD8">
            <w:pPr>
              <w:jc w:val="center"/>
              <w:rPr>
                <w:rFonts w:asciiTheme="minorEastAsia" w:hAnsiTheme="minorEastAsia"/>
              </w:rPr>
            </w:pPr>
            <w:r w:rsidRPr="00EF224E">
              <w:rPr>
                <w:rFonts w:asciiTheme="minorEastAsia" w:hAnsiTheme="minorEastAsia" w:hint="eastAsia"/>
              </w:rPr>
              <w:t>经济类专业（区域经济等相关专业）</w:t>
            </w:r>
          </w:p>
        </w:tc>
        <w:tc>
          <w:tcPr>
            <w:tcW w:w="992" w:type="dxa"/>
          </w:tcPr>
          <w:p w:rsidR="006D1BD8" w:rsidRPr="00EF224E" w:rsidRDefault="006D1BD8">
            <w:pPr>
              <w:jc w:val="center"/>
              <w:rPr>
                <w:rFonts w:cstheme="minorHAnsi"/>
              </w:rPr>
            </w:pPr>
            <w:r w:rsidRPr="00EF224E">
              <w:rPr>
                <w:rFonts w:cstheme="minorHAnsi" w:hint="eastAsia"/>
              </w:rPr>
              <w:t>北京市朝阳区东四环中路</w:t>
            </w:r>
            <w:r w:rsidRPr="00EF224E">
              <w:rPr>
                <w:rFonts w:cstheme="minorHAnsi" w:hint="eastAsia"/>
              </w:rPr>
              <w:t>39</w:t>
            </w:r>
            <w:r w:rsidRPr="00EF224E">
              <w:rPr>
                <w:rFonts w:cstheme="minorHAnsi" w:hint="eastAsia"/>
              </w:rPr>
              <w:t>号华业国际中心</w:t>
            </w:r>
            <w:r w:rsidRPr="00EF224E">
              <w:rPr>
                <w:rFonts w:cstheme="minorHAnsi" w:hint="eastAsia"/>
              </w:rPr>
              <w:t>A508</w:t>
            </w:r>
          </w:p>
        </w:tc>
      </w:tr>
      <w:tr w:rsidR="006D1BD8" w:rsidRPr="00EF224E" w:rsidTr="006D1BD8">
        <w:trPr>
          <w:trHeight w:val="1421"/>
        </w:trPr>
        <w:tc>
          <w:tcPr>
            <w:tcW w:w="1277" w:type="dxa"/>
          </w:tcPr>
          <w:p w:rsidR="006D1BD8" w:rsidRPr="00EF224E" w:rsidRDefault="006D1BD8">
            <w:pPr>
              <w:jc w:val="center"/>
              <w:rPr>
                <w:rFonts w:asciiTheme="minorEastAsia" w:hAnsiTheme="minorEastAsia"/>
              </w:rPr>
            </w:pPr>
            <w:r w:rsidRPr="00EF224E">
              <w:rPr>
                <w:rFonts w:asciiTheme="minorEastAsia" w:hAnsiTheme="minorEastAsia" w:hint="eastAsia"/>
              </w:rPr>
              <w:t>中国船舶重工股份有限公司</w:t>
            </w:r>
          </w:p>
        </w:tc>
        <w:tc>
          <w:tcPr>
            <w:tcW w:w="1275" w:type="dxa"/>
          </w:tcPr>
          <w:p w:rsidR="006D1BD8" w:rsidRPr="00EF224E" w:rsidRDefault="006D1BD8">
            <w:pPr>
              <w:jc w:val="center"/>
              <w:rPr>
                <w:rFonts w:asciiTheme="minorEastAsia" w:hAnsiTheme="minorEastAsia"/>
              </w:rPr>
            </w:pPr>
            <w:r w:rsidRPr="00EF224E">
              <w:rPr>
                <w:rFonts w:asciiTheme="minorEastAsia" w:hAnsiTheme="minorEastAsia" w:hint="eastAsia"/>
              </w:rPr>
              <w:t>开始日期:</w:t>
            </w:r>
          </w:p>
          <w:p w:rsidR="006D1BD8" w:rsidRPr="00EF224E" w:rsidRDefault="006D1BD8">
            <w:pPr>
              <w:jc w:val="center"/>
              <w:rPr>
                <w:rFonts w:asciiTheme="minorEastAsia" w:hAnsiTheme="minorEastAsia"/>
              </w:rPr>
            </w:pPr>
            <w:r w:rsidRPr="00EF224E">
              <w:rPr>
                <w:rFonts w:cstheme="minorHAnsi"/>
              </w:rPr>
              <w:t>2017-0</w:t>
            </w:r>
            <w:r w:rsidRPr="00EF224E">
              <w:rPr>
                <w:rFonts w:cstheme="minorHAnsi" w:hint="eastAsia"/>
              </w:rPr>
              <w:t>5</w:t>
            </w:r>
            <w:r w:rsidRPr="00EF224E">
              <w:rPr>
                <w:rFonts w:cstheme="minorHAnsi"/>
              </w:rPr>
              <w:t>-</w:t>
            </w:r>
            <w:r w:rsidRPr="00EF224E">
              <w:rPr>
                <w:rFonts w:cstheme="minorHAnsi" w:hint="eastAsia"/>
              </w:rPr>
              <w:t>11</w:t>
            </w:r>
          </w:p>
          <w:p w:rsidR="006D1BD8" w:rsidRPr="00EF224E" w:rsidRDefault="006D1BD8">
            <w:pPr>
              <w:jc w:val="center"/>
              <w:rPr>
                <w:rFonts w:asciiTheme="minorEastAsia" w:hAnsiTheme="minorEastAsia"/>
              </w:rPr>
            </w:pPr>
            <w:r w:rsidRPr="00EF224E">
              <w:rPr>
                <w:rFonts w:asciiTheme="minorEastAsia" w:hAnsiTheme="minorEastAsia" w:hint="eastAsia"/>
              </w:rPr>
              <w:t>截止日期:</w:t>
            </w:r>
          </w:p>
          <w:p w:rsidR="006D1BD8" w:rsidRPr="00EF224E" w:rsidRDefault="006D1BD8">
            <w:pPr>
              <w:jc w:val="center"/>
              <w:rPr>
                <w:rFonts w:asciiTheme="minorEastAsia" w:hAnsiTheme="minorEastAsia"/>
              </w:rPr>
            </w:pPr>
            <w:r w:rsidRPr="00EF224E">
              <w:rPr>
                <w:rFonts w:cstheme="minorHAnsi"/>
              </w:rPr>
              <w:t>2017-0</w:t>
            </w:r>
            <w:r w:rsidRPr="00EF224E">
              <w:rPr>
                <w:rFonts w:cstheme="minorHAnsi" w:hint="eastAsia"/>
              </w:rPr>
              <w:t>6</w:t>
            </w:r>
            <w:r w:rsidRPr="00EF224E">
              <w:rPr>
                <w:rFonts w:cstheme="minorHAnsi"/>
              </w:rPr>
              <w:t>-</w:t>
            </w:r>
            <w:r w:rsidRPr="00EF224E">
              <w:rPr>
                <w:rFonts w:cstheme="minorHAnsi" w:hint="eastAsia"/>
              </w:rPr>
              <w:t>11</w:t>
            </w:r>
          </w:p>
        </w:tc>
        <w:tc>
          <w:tcPr>
            <w:tcW w:w="851"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网申</w:t>
            </w:r>
          </w:p>
        </w:tc>
        <w:tc>
          <w:tcPr>
            <w:tcW w:w="1276"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财务部财务管理岗</w:t>
            </w:r>
          </w:p>
        </w:tc>
        <w:tc>
          <w:tcPr>
            <w:tcW w:w="110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硕士应届毕业生</w:t>
            </w:r>
          </w:p>
        </w:tc>
        <w:tc>
          <w:tcPr>
            <w:tcW w:w="1024" w:type="dxa"/>
          </w:tcPr>
          <w:p w:rsidR="006D1BD8" w:rsidRPr="00EF224E" w:rsidRDefault="006D1BD8">
            <w:pPr>
              <w:jc w:val="center"/>
              <w:rPr>
                <w:rFonts w:asciiTheme="minorEastAsia" w:hAnsiTheme="minorEastAsia"/>
              </w:rPr>
            </w:pPr>
            <w:r w:rsidRPr="00EF224E">
              <w:rPr>
                <w:rFonts w:asciiTheme="minorEastAsia" w:hAnsiTheme="minorEastAsia" w:hint="eastAsia"/>
              </w:rPr>
              <w:t>会计学、金融等相关专业</w:t>
            </w:r>
          </w:p>
        </w:tc>
        <w:tc>
          <w:tcPr>
            <w:tcW w:w="99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北京</w:t>
            </w:r>
          </w:p>
        </w:tc>
      </w:tr>
      <w:tr w:rsidR="006D1BD8" w:rsidRPr="00EF224E" w:rsidTr="006D1BD8">
        <w:trPr>
          <w:trHeight w:val="1727"/>
        </w:trPr>
        <w:tc>
          <w:tcPr>
            <w:tcW w:w="1277"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微金所</w:t>
            </w:r>
          </w:p>
        </w:tc>
        <w:tc>
          <w:tcPr>
            <w:tcW w:w="1275" w:type="dxa"/>
          </w:tcPr>
          <w:p w:rsidR="006D1BD8" w:rsidRPr="00EF224E" w:rsidRDefault="006D1BD8">
            <w:pPr>
              <w:jc w:val="center"/>
              <w:rPr>
                <w:rFonts w:asciiTheme="minorEastAsia" w:hAnsiTheme="minorEastAsia"/>
              </w:rPr>
            </w:pPr>
            <w:r w:rsidRPr="00EF224E">
              <w:rPr>
                <w:rFonts w:asciiTheme="minorEastAsia" w:hAnsiTheme="minorEastAsia" w:hint="eastAsia"/>
              </w:rPr>
              <w:t>开始日期:</w:t>
            </w:r>
          </w:p>
          <w:p w:rsidR="006D1BD8" w:rsidRPr="00EF224E" w:rsidRDefault="006D1BD8">
            <w:pPr>
              <w:jc w:val="center"/>
              <w:rPr>
                <w:rFonts w:cstheme="minorHAnsi"/>
              </w:rPr>
            </w:pPr>
            <w:r w:rsidRPr="00EF224E">
              <w:rPr>
                <w:rFonts w:cstheme="minorHAnsi"/>
              </w:rPr>
              <w:t>2017-0</w:t>
            </w:r>
            <w:r w:rsidRPr="00EF224E">
              <w:rPr>
                <w:rFonts w:cstheme="minorHAnsi" w:hint="eastAsia"/>
              </w:rPr>
              <w:t>5</w:t>
            </w:r>
            <w:r w:rsidRPr="00EF224E">
              <w:rPr>
                <w:rFonts w:cstheme="minorHAnsi"/>
              </w:rPr>
              <w:t>-</w:t>
            </w:r>
            <w:r w:rsidRPr="00EF224E">
              <w:rPr>
                <w:rFonts w:cstheme="minorHAnsi" w:hint="eastAsia"/>
              </w:rPr>
              <w:t>12</w:t>
            </w:r>
          </w:p>
          <w:p w:rsidR="006D1BD8" w:rsidRPr="00EF224E" w:rsidRDefault="006D1BD8">
            <w:pPr>
              <w:jc w:val="center"/>
              <w:rPr>
                <w:rFonts w:asciiTheme="minorEastAsia" w:hAnsiTheme="minorEastAsia"/>
              </w:rPr>
            </w:pPr>
            <w:r w:rsidRPr="00EF224E">
              <w:rPr>
                <w:rFonts w:asciiTheme="minorEastAsia" w:hAnsiTheme="minorEastAsia" w:hint="eastAsia"/>
              </w:rPr>
              <w:t>截止日期:</w:t>
            </w:r>
          </w:p>
          <w:p w:rsidR="006D1BD8" w:rsidRPr="00EF224E" w:rsidRDefault="006D1BD8">
            <w:pPr>
              <w:jc w:val="center"/>
              <w:rPr>
                <w:rFonts w:cstheme="minorHAnsi"/>
              </w:rPr>
            </w:pPr>
            <w:r w:rsidRPr="00EF224E">
              <w:rPr>
                <w:rFonts w:cstheme="minorHAnsi"/>
              </w:rPr>
              <w:t>2017-0</w:t>
            </w:r>
            <w:r w:rsidRPr="00EF224E">
              <w:rPr>
                <w:rFonts w:cstheme="minorHAnsi" w:hint="eastAsia"/>
              </w:rPr>
              <w:t>6</w:t>
            </w:r>
            <w:r w:rsidRPr="00EF224E">
              <w:rPr>
                <w:rFonts w:cstheme="minorHAnsi"/>
              </w:rPr>
              <w:t>-</w:t>
            </w:r>
            <w:r w:rsidRPr="00EF224E">
              <w:rPr>
                <w:rFonts w:cstheme="minorHAnsi" w:hint="eastAsia"/>
              </w:rPr>
              <w:t>12</w:t>
            </w:r>
          </w:p>
          <w:p w:rsidR="006D1BD8" w:rsidRPr="00EF224E" w:rsidRDefault="006D1BD8">
            <w:pPr>
              <w:jc w:val="center"/>
              <w:rPr>
                <w:rFonts w:asciiTheme="minorEastAsia" w:hAnsiTheme="minorEastAsia"/>
              </w:rPr>
            </w:pPr>
          </w:p>
        </w:tc>
        <w:tc>
          <w:tcPr>
            <w:tcW w:w="851"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网申</w:t>
            </w:r>
          </w:p>
        </w:tc>
        <w:tc>
          <w:tcPr>
            <w:tcW w:w="1276" w:type="dxa"/>
          </w:tcPr>
          <w:p w:rsidR="006D1BD8" w:rsidRDefault="006D1BD8" w:rsidP="0086617B">
            <w:pPr>
              <w:jc w:val="center"/>
              <w:rPr>
                <w:rFonts w:asciiTheme="minorEastAsia" w:hAnsiTheme="minorEastAsia"/>
              </w:rPr>
            </w:pPr>
          </w:p>
          <w:p w:rsidR="006D1BD8" w:rsidRPr="00EF224E" w:rsidRDefault="006D1BD8" w:rsidP="0086617B">
            <w:pPr>
              <w:jc w:val="center"/>
              <w:rPr>
                <w:rFonts w:asciiTheme="minorEastAsia" w:hAnsiTheme="minorEastAsia"/>
              </w:rPr>
            </w:pPr>
            <w:r w:rsidRPr="00EF224E">
              <w:rPr>
                <w:rFonts w:asciiTheme="minorEastAsia" w:hAnsiTheme="minorEastAsia" w:hint="eastAsia"/>
              </w:rPr>
              <w:t>管理培训生</w:t>
            </w:r>
          </w:p>
        </w:tc>
        <w:tc>
          <w:tcPr>
            <w:tcW w:w="110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本科以上学历</w:t>
            </w:r>
          </w:p>
        </w:tc>
        <w:tc>
          <w:tcPr>
            <w:tcW w:w="1024" w:type="dxa"/>
          </w:tcPr>
          <w:p w:rsidR="006D1BD8" w:rsidRPr="00EF224E" w:rsidRDefault="006D1BD8">
            <w:pPr>
              <w:jc w:val="center"/>
              <w:rPr>
                <w:rFonts w:asciiTheme="minorEastAsia" w:hAnsiTheme="minorEastAsia"/>
              </w:rPr>
            </w:pPr>
            <w:r w:rsidRPr="00EF224E">
              <w:rPr>
                <w:rFonts w:asciiTheme="minorEastAsia" w:hAnsiTheme="minorEastAsia" w:hint="eastAsia"/>
              </w:rPr>
              <w:t>金融、经济、市场营销、管理类相关专业</w:t>
            </w:r>
          </w:p>
        </w:tc>
        <w:tc>
          <w:tcPr>
            <w:tcW w:w="992" w:type="dxa"/>
          </w:tcPr>
          <w:p w:rsidR="006D1BD8" w:rsidRPr="00EF224E" w:rsidRDefault="006D1BD8" w:rsidP="00AB3F83">
            <w:pPr>
              <w:jc w:val="center"/>
              <w:rPr>
                <w:rFonts w:asciiTheme="minorEastAsia" w:hAnsiTheme="minorEastAsia"/>
              </w:rPr>
            </w:pPr>
            <w:r w:rsidRPr="00EF224E">
              <w:rPr>
                <w:rFonts w:asciiTheme="minorEastAsia" w:hAnsiTheme="minorEastAsia" w:hint="eastAsia"/>
              </w:rPr>
              <w:t>北京市海淀区中关村南大街</w:t>
            </w:r>
            <w:r w:rsidRPr="00EF224E">
              <w:rPr>
                <w:rFonts w:cstheme="minorHAnsi" w:hint="eastAsia"/>
              </w:rPr>
              <w:t>2</w:t>
            </w:r>
            <w:r w:rsidRPr="00EF224E">
              <w:rPr>
                <w:rFonts w:asciiTheme="minorEastAsia" w:hAnsiTheme="minorEastAsia" w:hint="eastAsia"/>
              </w:rPr>
              <w:t>号数码大厦</w:t>
            </w:r>
            <w:r w:rsidRPr="00EF224E">
              <w:rPr>
                <w:rFonts w:cstheme="minorHAnsi" w:hint="eastAsia"/>
              </w:rPr>
              <w:t>A</w:t>
            </w:r>
            <w:r w:rsidRPr="00EF224E">
              <w:rPr>
                <w:rFonts w:asciiTheme="minorEastAsia" w:hAnsiTheme="minorEastAsia" w:hint="eastAsia"/>
              </w:rPr>
              <w:t>座</w:t>
            </w:r>
            <w:r w:rsidRPr="00EF224E">
              <w:rPr>
                <w:rFonts w:cstheme="minorHAnsi" w:hint="eastAsia"/>
              </w:rPr>
              <w:t>31</w:t>
            </w:r>
            <w:r w:rsidRPr="00EF224E">
              <w:rPr>
                <w:rFonts w:asciiTheme="minorEastAsia" w:hAnsiTheme="minorEastAsia"/>
              </w:rPr>
              <w:t xml:space="preserve"> </w:t>
            </w:r>
          </w:p>
        </w:tc>
      </w:tr>
      <w:tr w:rsidR="006D1BD8" w:rsidRPr="00EF224E" w:rsidTr="006D1BD8">
        <w:trPr>
          <w:trHeight w:val="1975"/>
        </w:trPr>
        <w:tc>
          <w:tcPr>
            <w:tcW w:w="1277"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中国民生银行股份有限公司</w:t>
            </w:r>
          </w:p>
        </w:tc>
        <w:tc>
          <w:tcPr>
            <w:tcW w:w="1275" w:type="dxa"/>
          </w:tcPr>
          <w:p w:rsidR="006D1BD8" w:rsidRPr="00EF224E" w:rsidRDefault="006D1BD8">
            <w:pPr>
              <w:jc w:val="center"/>
              <w:rPr>
                <w:rFonts w:asciiTheme="minorEastAsia" w:hAnsiTheme="minorEastAsia"/>
              </w:rPr>
            </w:pPr>
            <w:r w:rsidRPr="00EF224E">
              <w:rPr>
                <w:rFonts w:asciiTheme="minorEastAsia" w:hAnsiTheme="minorEastAsia" w:hint="eastAsia"/>
              </w:rPr>
              <w:t>开始日期:</w:t>
            </w:r>
          </w:p>
          <w:p w:rsidR="006D1BD8" w:rsidRPr="00EF224E" w:rsidRDefault="006D1BD8">
            <w:pPr>
              <w:jc w:val="center"/>
              <w:rPr>
                <w:rFonts w:cstheme="minorHAnsi"/>
              </w:rPr>
            </w:pPr>
            <w:r w:rsidRPr="00EF224E">
              <w:rPr>
                <w:rFonts w:cstheme="minorHAnsi"/>
              </w:rPr>
              <w:t>2017-0</w:t>
            </w:r>
            <w:r w:rsidRPr="00EF224E">
              <w:rPr>
                <w:rFonts w:cstheme="minorHAnsi" w:hint="eastAsia"/>
              </w:rPr>
              <w:t>5</w:t>
            </w:r>
            <w:r w:rsidRPr="00EF224E">
              <w:rPr>
                <w:rFonts w:cstheme="minorHAnsi"/>
              </w:rPr>
              <w:t>-</w:t>
            </w:r>
            <w:r w:rsidRPr="00EF224E">
              <w:rPr>
                <w:rFonts w:cstheme="minorHAnsi" w:hint="eastAsia"/>
              </w:rPr>
              <w:t>15</w:t>
            </w:r>
          </w:p>
          <w:p w:rsidR="006D1BD8" w:rsidRPr="00EF224E" w:rsidRDefault="006D1BD8">
            <w:pPr>
              <w:jc w:val="center"/>
              <w:rPr>
                <w:rFonts w:asciiTheme="minorEastAsia" w:hAnsiTheme="minorEastAsia"/>
              </w:rPr>
            </w:pPr>
            <w:r w:rsidRPr="00EF224E">
              <w:rPr>
                <w:rFonts w:asciiTheme="minorEastAsia" w:hAnsiTheme="minorEastAsia" w:hint="eastAsia"/>
              </w:rPr>
              <w:t>截止日期:</w:t>
            </w:r>
          </w:p>
          <w:p w:rsidR="006D1BD8" w:rsidRPr="00EF224E" w:rsidRDefault="006D1BD8">
            <w:pPr>
              <w:jc w:val="center"/>
              <w:rPr>
                <w:rFonts w:asciiTheme="minorEastAsia" w:hAnsiTheme="minorEastAsia"/>
              </w:rPr>
            </w:pPr>
            <w:r w:rsidRPr="00EF224E">
              <w:rPr>
                <w:rFonts w:cstheme="minorHAnsi"/>
              </w:rPr>
              <w:t>2017-0</w:t>
            </w:r>
            <w:r w:rsidRPr="00EF224E">
              <w:rPr>
                <w:rFonts w:cstheme="minorHAnsi" w:hint="eastAsia"/>
              </w:rPr>
              <w:t>5</w:t>
            </w:r>
            <w:r w:rsidRPr="00EF224E">
              <w:rPr>
                <w:rFonts w:cstheme="minorHAnsi"/>
              </w:rPr>
              <w:t>-</w:t>
            </w:r>
            <w:r w:rsidRPr="00EF224E">
              <w:rPr>
                <w:rFonts w:cstheme="minorHAnsi" w:hint="eastAsia"/>
              </w:rPr>
              <w:t>31</w:t>
            </w:r>
          </w:p>
          <w:p w:rsidR="006D1BD8" w:rsidRPr="00EF224E" w:rsidRDefault="006D1BD8">
            <w:pPr>
              <w:jc w:val="center"/>
              <w:rPr>
                <w:rFonts w:asciiTheme="minorEastAsia" w:hAnsiTheme="minorEastAsia"/>
              </w:rPr>
            </w:pPr>
          </w:p>
        </w:tc>
        <w:tc>
          <w:tcPr>
            <w:tcW w:w="851"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网申</w:t>
            </w:r>
          </w:p>
        </w:tc>
        <w:tc>
          <w:tcPr>
            <w:tcW w:w="1276"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管理培训生</w:t>
            </w:r>
          </w:p>
        </w:tc>
        <w:tc>
          <w:tcPr>
            <w:tcW w:w="110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本科及以上学历</w:t>
            </w:r>
          </w:p>
        </w:tc>
        <w:tc>
          <w:tcPr>
            <w:tcW w:w="1024" w:type="dxa"/>
          </w:tcPr>
          <w:p w:rsidR="006D1BD8" w:rsidRPr="00EF224E" w:rsidRDefault="006D1BD8">
            <w:pPr>
              <w:jc w:val="center"/>
              <w:rPr>
                <w:rFonts w:asciiTheme="minorEastAsia" w:hAnsiTheme="minorEastAsia"/>
              </w:rPr>
            </w:pPr>
            <w:r w:rsidRPr="00EF224E">
              <w:rPr>
                <w:rFonts w:asciiTheme="minorEastAsia" w:hAnsiTheme="minorEastAsia" w:hint="eastAsia"/>
              </w:rPr>
              <w:t>经济、金融、财务会计相关专业</w:t>
            </w:r>
          </w:p>
        </w:tc>
        <w:tc>
          <w:tcPr>
            <w:tcW w:w="99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北京</w:t>
            </w:r>
          </w:p>
        </w:tc>
      </w:tr>
      <w:tr w:rsidR="006D1BD8" w:rsidRPr="00EF224E" w:rsidTr="006D1BD8">
        <w:trPr>
          <w:trHeight w:val="1408"/>
        </w:trPr>
        <w:tc>
          <w:tcPr>
            <w:tcW w:w="1277" w:type="dxa"/>
          </w:tcPr>
          <w:p w:rsidR="006D1BD8" w:rsidRPr="00EF224E" w:rsidRDefault="006D1BD8">
            <w:pPr>
              <w:jc w:val="center"/>
              <w:rPr>
                <w:rFonts w:asciiTheme="minorEastAsia" w:hAnsiTheme="minorEastAsia"/>
              </w:rPr>
            </w:pPr>
            <w:r w:rsidRPr="00EF224E">
              <w:rPr>
                <w:rFonts w:asciiTheme="minorEastAsia" w:hAnsiTheme="minorEastAsia" w:hint="eastAsia"/>
              </w:rPr>
              <w:lastRenderedPageBreak/>
              <w:t>中信建投证券北京马家堡西路证券营业部</w:t>
            </w:r>
          </w:p>
        </w:tc>
        <w:tc>
          <w:tcPr>
            <w:tcW w:w="1275" w:type="dxa"/>
          </w:tcPr>
          <w:p w:rsidR="006D1BD8" w:rsidRPr="00EF224E" w:rsidRDefault="006D1BD8">
            <w:pPr>
              <w:jc w:val="center"/>
              <w:rPr>
                <w:rFonts w:asciiTheme="minorEastAsia" w:hAnsiTheme="minorEastAsia"/>
              </w:rPr>
            </w:pPr>
            <w:r w:rsidRPr="00EF224E">
              <w:rPr>
                <w:rFonts w:asciiTheme="minorEastAsia" w:hAnsiTheme="minorEastAsia" w:hint="eastAsia"/>
              </w:rPr>
              <w:t>开始日期:</w:t>
            </w:r>
          </w:p>
          <w:p w:rsidR="006D1BD8" w:rsidRPr="00EF224E" w:rsidRDefault="006D1BD8">
            <w:pPr>
              <w:jc w:val="center"/>
              <w:rPr>
                <w:rFonts w:asciiTheme="minorEastAsia" w:hAnsiTheme="minorEastAsia"/>
              </w:rPr>
            </w:pPr>
            <w:r w:rsidRPr="00EF224E">
              <w:rPr>
                <w:rFonts w:cstheme="minorHAnsi"/>
              </w:rPr>
              <w:t>2017-0</w:t>
            </w:r>
            <w:r w:rsidRPr="00EF224E">
              <w:rPr>
                <w:rFonts w:cstheme="minorHAnsi" w:hint="eastAsia"/>
              </w:rPr>
              <w:t>5</w:t>
            </w:r>
            <w:r w:rsidRPr="00EF224E">
              <w:rPr>
                <w:rFonts w:cstheme="minorHAnsi"/>
              </w:rPr>
              <w:t>-</w:t>
            </w:r>
            <w:r w:rsidRPr="00EF224E">
              <w:rPr>
                <w:rFonts w:cstheme="minorHAnsi" w:hint="eastAsia"/>
              </w:rPr>
              <w:t>12</w:t>
            </w:r>
          </w:p>
          <w:p w:rsidR="006D1BD8" w:rsidRPr="00EF224E" w:rsidRDefault="006D1BD8">
            <w:pPr>
              <w:jc w:val="center"/>
              <w:rPr>
                <w:rFonts w:asciiTheme="minorEastAsia" w:hAnsiTheme="minorEastAsia"/>
              </w:rPr>
            </w:pPr>
            <w:r w:rsidRPr="00EF224E">
              <w:rPr>
                <w:rFonts w:asciiTheme="minorEastAsia" w:hAnsiTheme="minorEastAsia" w:hint="eastAsia"/>
              </w:rPr>
              <w:t>截止日期:</w:t>
            </w:r>
          </w:p>
          <w:p w:rsidR="006D1BD8" w:rsidRPr="00EF224E" w:rsidRDefault="006D1BD8">
            <w:pPr>
              <w:jc w:val="center"/>
              <w:rPr>
                <w:rFonts w:asciiTheme="minorEastAsia" w:hAnsiTheme="minorEastAsia"/>
              </w:rPr>
            </w:pPr>
            <w:r w:rsidRPr="00EF224E">
              <w:rPr>
                <w:rFonts w:cstheme="minorHAnsi"/>
              </w:rPr>
              <w:t>2017-0</w:t>
            </w:r>
            <w:r w:rsidRPr="00EF224E">
              <w:rPr>
                <w:rFonts w:cstheme="minorHAnsi" w:hint="eastAsia"/>
              </w:rPr>
              <w:t>6</w:t>
            </w:r>
            <w:r w:rsidRPr="00EF224E">
              <w:rPr>
                <w:rFonts w:cstheme="minorHAnsi"/>
              </w:rPr>
              <w:t>-</w:t>
            </w:r>
            <w:r w:rsidRPr="00EF224E">
              <w:rPr>
                <w:rFonts w:cstheme="minorHAnsi" w:hint="eastAsia"/>
              </w:rPr>
              <w:t>30</w:t>
            </w:r>
          </w:p>
        </w:tc>
        <w:tc>
          <w:tcPr>
            <w:tcW w:w="851"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网申</w:t>
            </w:r>
          </w:p>
        </w:tc>
        <w:tc>
          <w:tcPr>
            <w:tcW w:w="1276" w:type="dxa"/>
          </w:tcPr>
          <w:p w:rsidR="006D1BD8" w:rsidRPr="00EF224E"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理财规划师</w:t>
            </w:r>
          </w:p>
        </w:tc>
        <w:tc>
          <w:tcPr>
            <w:tcW w:w="110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本科及以上学历</w:t>
            </w:r>
          </w:p>
        </w:tc>
        <w:tc>
          <w:tcPr>
            <w:tcW w:w="1024" w:type="dxa"/>
          </w:tcPr>
          <w:p w:rsidR="006D1BD8" w:rsidRPr="00EF224E" w:rsidRDefault="006D1BD8">
            <w:pPr>
              <w:jc w:val="center"/>
              <w:rPr>
                <w:rFonts w:asciiTheme="minorEastAsia" w:hAnsiTheme="minorEastAsia"/>
              </w:rPr>
            </w:pPr>
            <w:r w:rsidRPr="00EF224E">
              <w:rPr>
                <w:rFonts w:asciiTheme="minorEastAsia" w:hAnsiTheme="minorEastAsia" w:hint="eastAsia"/>
              </w:rPr>
              <w:t>金融、经济等专业优先</w:t>
            </w:r>
          </w:p>
        </w:tc>
        <w:tc>
          <w:tcPr>
            <w:tcW w:w="99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北京</w:t>
            </w:r>
          </w:p>
        </w:tc>
      </w:tr>
      <w:tr w:rsidR="006D1BD8" w:rsidRPr="00EF224E" w:rsidTr="006D1BD8">
        <w:trPr>
          <w:trHeight w:val="1543"/>
        </w:trPr>
        <w:tc>
          <w:tcPr>
            <w:tcW w:w="1277"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中粮置地北京公司</w:t>
            </w:r>
          </w:p>
        </w:tc>
        <w:tc>
          <w:tcPr>
            <w:tcW w:w="1275" w:type="dxa"/>
          </w:tcPr>
          <w:p w:rsidR="006D1BD8" w:rsidRPr="00EF224E" w:rsidRDefault="006D1BD8">
            <w:pPr>
              <w:jc w:val="center"/>
              <w:rPr>
                <w:rFonts w:asciiTheme="minorEastAsia" w:hAnsiTheme="minorEastAsia"/>
              </w:rPr>
            </w:pPr>
            <w:r w:rsidRPr="00EF224E">
              <w:rPr>
                <w:rFonts w:asciiTheme="minorEastAsia" w:hAnsiTheme="minorEastAsia" w:hint="eastAsia"/>
              </w:rPr>
              <w:t>开始日期:</w:t>
            </w:r>
          </w:p>
          <w:p w:rsidR="006D1BD8" w:rsidRPr="00EF224E" w:rsidRDefault="006D1BD8">
            <w:pPr>
              <w:jc w:val="center"/>
              <w:rPr>
                <w:rFonts w:cstheme="minorHAnsi"/>
              </w:rPr>
            </w:pPr>
            <w:r w:rsidRPr="00EF224E">
              <w:rPr>
                <w:rFonts w:cstheme="minorHAnsi" w:hint="eastAsia"/>
              </w:rPr>
              <w:t>2017-05-12</w:t>
            </w:r>
          </w:p>
          <w:p w:rsidR="006D1BD8" w:rsidRPr="00EF224E" w:rsidRDefault="006D1BD8">
            <w:pPr>
              <w:jc w:val="center"/>
              <w:rPr>
                <w:rFonts w:asciiTheme="minorEastAsia" w:hAnsiTheme="minorEastAsia"/>
              </w:rPr>
            </w:pPr>
            <w:r w:rsidRPr="00EF224E">
              <w:rPr>
                <w:rFonts w:asciiTheme="minorEastAsia" w:hAnsiTheme="minorEastAsia" w:hint="eastAsia"/>
              </w:rPr>
              <w:t>截止日期:</w:t>
            </w:r>
          </w:p>
          <w:p w:rsidR="006D1BD8" w:rsidRPr="00EF224E" w:rsidRDefault="006D1BD8">
            <w:pPr>
              <w:jc w:val="center"/>
              <w:rPr>
                <w:rFonts w:asciiTheme="minorEastAsia" w:hAnsiTheme="minorEastAsia"/>
              </w:rPr>
            </w:pPr>
            <w:r w:rsidRPr="00EF224E">
              <w:rPr>
                <w:rFonts w:cstheme="minorHAnsi" w:hint="eastAsia"/>
              </w:rPr>
              <w:t>2017-06-30</w:t>
            </w:r>
          </w:p>
        </w:tc>
        <w:tc>
          <w:tcPr>
            <w:tcW w:w="851"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网申</w:t>
            </w:r>
          </w:p>
        </w:tc>
        <w:tc>
          <w:tcPr>
            <w:tcW w:w="1276" w:type="dxa"/>
          </w:tcPr>
          <w:p w:rsidR="006D1BD8" w:rsidRDefault="006D1BD8">
            <w:pPr>
              <w:jc w:val="center"/>
              <w:rPr>
                <w:rFonts w:asciiTheme="minorEastAsia" w:hAnsiTheme="minorEastAsia"/>
              </w:rPr>
            </w:pPr>
          </w:p>
          <w:p w:rsidR="006D1BD8" w:rsidRPr="00EF224E" w:rsidRDefault="006D1BD8" w:rsidP="00AB3F83">
            <w:pPr>
              <w:jc w:val="center"/>
              <w:rPr>
                <w:rFonts w:asciiTheme="minorEastAsia" w:hAnsiTheme="minorEastAsia"/>
              </w:rPr>
            </w:pPr>
            <w:r w:rsidRPr="00EF224E">
              <w:rPr>
                <w:rFonts w:asciiTheme="minorEastAsia" w:hAnsiTheme="minorEastAsia" w:hint="eastAsia"/>
              </w:rPr>
              <w:t>管理培训生</w:t>
            </w:r>
          </w:p>
        </w:tc>
        <w:tc>
          <w:tcPr>
            <w:tcW w:w="110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本科及以上</w:t>
            </w:r>
          </w:p>
        </w:tc>
        <w:tc>
          <w:tcPr>
            <w:tcW w:w="1024" w:type="dxa"/>
          </w:tcPr>
          <w:p w:rsidR="006D1BD8" w:rsidRPr="00EF224E" w:rsidRDefault="006D1BD8" w:rsidP="0086617B">
            <w:pPr>
              <w:jc w:val="center"/>
              <w:rPr>
                <w:rFonts w:asciiTheme="minorEastAsia" w:hAnsiTheme="minorEastAsia"/>
              </w:rPr>
            </w:pPr>
            <w:r w:rsidRPr="00EF224E">
              <w:rPr>
                <w:rFonts w:asciiTheme="minorEastAsia" w:hAnsiTheme="minorEastAsia" w:hint="eastAsia"/>
              </w:rPr>
              <w:t>经济学管理学等相关专业</w:t>
            </w:r>
          </w:p>
        </w:tc>
        <w:tc>
          <w:tcPr>
            <w:tcW w:w="99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北京</w:t>
            </w:r>
          </w:p>
        </w:tc>
      </w:tr>
      <w:tr w:rsidR="006D1BD8" w:rsidRPr="00EF224E" w:rsidTr="006D1BD8">
        <w:trPr>
          <w:trHeight w:val="1279"/>
        </w:trPr>
        <w:tc>
          <w:tcPr>
            <w:tcW w:w="1277"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中钞国鼎投资有限公司</w:t>
            </w:r>
          </w:p>
        </w:tc>
        <w:tc>
          <w:tcPr>
            <w:tcW w:w="1275" w:type="dxa"/>
          </w:tcPr>
          <w:p w:rsidR="006D1BD8" w:rsidRPr="00EF224E" w:rsidRDefault="006D1BD8">
            <w:pPr>
              <w:jc w:val="center"/>
              <w:rPr>
                <w:rFonts w:asciiTheme="minorEastAsia" w:hAnsiTheme="minorEastAsia"/>
              </w:rPr>
            </w:pPr>
            <w:r w:rsidRPr="00EF224E">
              <w:rPr>
                <w:rFonts w:asciiTheme="minorEastAsia" w:hAnsiTheme="minorEastAsia" w:hint="eastAsia"/>
              </w:rPr>
              <w:t>开始日期:</w:t>
            </w:r>
          </w:p>
          <w:p w:rsidR="006D1BD8" w:rsidRPr="00EF224E" w:rsidRDefault="006D1BD8">
            <w:pPr>
              <w:jc w:val="center"/>
              <w:rPr>
                <w:rFonts w:cstheme="minorHAnsi"/>
              </w:rPr>
            </w:pPr>
            <w:r w:rsidRPr="00EF224E">
              <w:rPr>
                <w:rFonts w:cstheme="minorHAnsi" w:hint="eastAsia"/>
              </w:rPr>
              <w:t>2017-05-15</w:t>
            </w:r>
          </w:p>
          <w:p w:rsidR="006D1BD8" w:rsidRPr="00EF224E" w:rsidRDefault="006D1BD8">
            <w:pPr>
              <w:jc w:val="center"/>
              <w:rPr>
                <w:rFonts w:asciiTheme="minorEastAsia" w:hAnsiTheme="minorEastAsia"/>
              </w:rPr>
            </w:pPr>
            <w:r w:rsidRPr="00EF224E">
              <w:rPr>
                <w:rFonts w:asciiTheme="minorEastAsia" w:hAnsiTheme="minorEastAsia" w:hint="eastAsia"/>
              </w:rPr>
              <w:t>截止日期:</w:t>
            </w:r>
          </w:p>
          <w:p w:rsidR="006D1BD8" w:rsidRPr="00EF224E" w:rsidRDefault="006D1BD8">
            <w:pPr>
              <w:jc w:val="center"/>
              <w:rPr>
                <w:rFonts w:asciiTheme="minorEastAsia" w:hAnsiTheme="minorEastAsia"/>
              </w:rPr>
            </w:pPr>
            <w:r w:rsidRPr="00EF224E">
              <w:rPr>
                <w:rFonts w:cstheme="minorHAnsi" w:hint="eastAsia"/>
              </w:rPr>
              <w:t>2017-06-15</w:t>
            </w:r>
          </w:p>
        </w:tc>
        <w:tc>
          <w:tcPr>
            <w:tcW w:w="851"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网申</w:t>
            </w:r>
          </w:p>
        </w:tc>
        <w:tc>
          <w:tcPr>
            <w:tcW w:w="1276"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财务会计岗</w:t>
            </w:r>
          </w:p>
        </w:tc>
        <w:tc>
          <w:tcPr>
            <w:tcW w:w="110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本科及以上学历</w:t>
            </w:r>
          </w:p>
        </w:tc>
        <w:tc>
          <w:tcPr>
            <w:tcW w:w="1024" w:type="dxa"/>
          </w:tcPr>
          <w:p w:rsidR="006D1BD8" w:rsidRPr="00EF224E" w:rsidRDefault="006D1BD8">
            <w:pPr>
              <w:jc w:val="center"/>
              <w:rPr>
                <w:rFonts w:asciiTheme="minorEastAsia" w:hAnsiTheme="minorEastAsia"/>
              </w:rPr>
            </w:pPr>
            <w:r w:rsidRPr="00EF224E">
              <w:rPr>
                <w:rFonts w:asciiTheme="minorEastAsia" w:hAnsiTheme="minorEastAsia" w:hint="eastAsia"/>
              </w:rPr>
              <w:t>财务相关专业优先。</w:t>
            </w:r>
          </w:p>
        </w:tc>
        <w:tc>
          <w:tcPr>
            <w:tcW w:w="99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北京市西城区</w:t>
            </w:r>
          </w:p>
        </w:tc>
      </w:tr>
      <w:tr w:rsidR="006D1BD8" w:rsidRPr="00EF224E" w:rsidTr="006D1BD8">
        <w:trPr>
          <w:trHeight w:val="2237"/>
        </w:trPr>
        <w:tc>
          <w:tcPr>
            <w:tcW w:w="1277"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银河基金管理有限公司</w:t>
            </w:r>
          </w:p>
        </w:tc>
        <w:tc>
          <w:tcPr>
            <w:tcW w:w="1275"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开始日期:</w:t>
            </w:r>
          </w:p>
          <w:p w:rsidR="006D1BD8" w:rsidRPr="00EF224E" w:rsidRDefault="006D1BD8">
            <w:pPr>
              <w:jc w:val="center"/>
              <w:rPr>
                <w:rFonts w:cstheme="minorHAnsi"/>
              </w:rPr>
            </w:pPr>
            <w:r w:rsidRPr="00EF224E">
              <w:rPr>
                <w:rFonts w:cstheme="minorHAnsi" w:hint="eastAsia"/>
              </w:rPr>
              <w:t>2017-05-12</w:t>
            </w:r>
          </w:p>
          <w:p w:rsidR="006D1BD8" w:rsidRPr="00EF224E" w:rsidRDefault="006D1BD8">
            <w:pPr>
              <w:jc w:val="center"/>
              <w:rPr>
                <w:rFonts w:asciiTheme="minorEastAsia" w:hAnsiTheme="minorEastAsia"/>
              </w:rPr>
            </w:pPr>
            <w:r w:rsidRPr="00EF224E">
              <w:rPr>
                <w:rFonts w:asciiTheme="minorEastAsia" w:hAnsiTheme="minorEastAsia" w:hint="eastAsia"/>
              </w:rPr>
              <w:t>截止日期:</w:t>
            </w:r>
          </w:p>
          <w:p w:rsidR="006D1BD8" w:rsidRPr="00EF224E" w:rsidRDefault="006D1BD8">
            <w:pPr>
              <w:jc w:val="center"/>
              <w:rPr>
                <w:rFonts w:asciiTheme="minorEastAsia" w:hAnsiTheme="minorEastAsia"/>
              </w:rPr>
            </w:pPr>
            <w:r w:rsidRPr="00EF224E">
              <w:rPr>
                <w:rFonts w:cstheme="minorHAnsi" w:hint="eastAsia"/>
              </w:rPr>
              <w:t>2017-05-31</w:t>
            </w:r>
          </w:p>
        </w:tc>
        <w:tc>
          <w:tcPr>
            <w:tcW w:w="851" w:type="dxa"/>
          </w:tcPr>
          <w:p w:rsidR="006D1BD8" w:rsidRDefault="006D1BD8">
            <w:pPr>
              <w:jc w:val="center"/>
              <w:rPr>
                <w:rFonts w:asciiTheme="minorEastAsia" w:hAnsiTheme="minorEastAsia"/>
              </w:rPr>
            </w:pPr>
          </w:p>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网申</w:t>
            </w:r>
          </w:p>
        </w:tc>
        <w:tc>
          <w:tcPr>
            <w:tcW w:w="1276" w:type="dxa"/>
          </w:tcPr>
          <w:p w:rsidR="006D1BD8" w:rsidRDefault="006D1BD8">
            <w:pPr>
              <w:jc w:val="center"/>
              <w:rPr>
                <w:rFonts w:asciiTheme="minorEastAsia" w:hAnsiTheme="minorEastAsia"/>
              </w:rPr>
            </w:pPr>
          </w:p>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金融业务人员</w:t>
            </w:r>
          </w:p>
        </w:tc>
        <w:tc>
          <w:tcPr>
            <w:tcW w:w="1102" w:type="dxa"/>
          </w:tcPr>
          <w:p w:rsidR="006D1BD8" w:rsidRDefault="006D1BD8">
            <w:pPr>
              <w:jc w:val="center"/>
              <w:rPr>
                <w:rFonts w:asciiTheme="minorEastAsia" w:hAnsiTheme="minorEastAsia"/>
              </w:rPr>
            </w:pPr>
          </w:p>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本科</w:t>
            </w:r>
          </w:p>
          <w:p w:rsidR="006D1BD8" w:rsidRPr="00EF224E" w:rsidRDefault="006D1BD8">
            <w:pPr>
              <w:jc w:val="center"/>
              <w:rPr>
                <w:rFonts w:asciiTheme="minorEastAsia" w:hAnsiTheme="minorEastAsia"/>
              </w:rPr>
            </w:pPr>
            <w:r w:rsidRPr="00EF224E">
              <w:rPr>
                <w:rFonts w:asciiTheme="minorEastAsia" w:hAnsiTheme="minorEastAsia" w:hint="eastAsia"/>
              </w:rPr>
              <w:t>及以上</w:t>
            </w:r>
          </w:p>
        </w:tc>
        <w:tc>
          <w:tcPr>
            <w:tcW w:w="1024"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法律、经济、金融相关教育背景</w:t>
            </w:r>
          </w:p>
        </w:tc>
        <w:tc>
          <w:tcPr>
            <w:tcW w:w="992" w:type="dxa"/>
          </w:tcPr>
          <w:p w:rsidR="006D1BD8" w:rsidRPr="00EF224E" w:rsidRDefault="006D1BD8">
            <w:pPr>
              <w:jc w:val="center"/>
              <w:rPr>
                <w:rFonts w:asciiTheme="minorEastAsia" w:hAnsiTheme="minorEastAsia"/>
              </w:rPr>
            </w:pPr>
            <w:r w:rsidRPr="00EF224E">
              <w:rPr>
                <w:rFonts w:asciiTheme="minorEastAsia" w:hAnsiTheme="minorEastAsia" w:hint="eastAsia"/>
              </w:rPr>
              <w:t>上海市浦东新区世纪大道</w:t>
            </w:r>
            <w:r w:rsidRPr="00EF224E">
              <w:rPr>
                <w:rFonts w:cstheme="minorHAnsi" w:hint="eastAsia"/>
              </w:rPr>
              <w:t>1568</w:t>
            </w:r>
            <w:r w:rsidRPr="00EF224E">
              <w:rPr>
                <w:rFonts w:asciiTheme="minorEastAsia" w:hAnsiTheme="minorEastAsia" w:hint="eastAsia"/>
              </w:rPr>
              <w:t>号中建大厦</w:t>
            </w:r>
            <w:r w:rsidRPr="00EF224E">
              <w:rPr>
                <w:rFonts w:cstheme="minorHAnsi" w:hint="eastAsia"/>
              </w:rPr>
              <w:t>15</w:t>
            </w:r>
            <w:r w:rsidRPr="00EF224E">
              <w:rPr>
                <w:rFonts w:asciiTheme="minorEastAsia" w:hAnsiTheme="minorEastAsia" w:hint="eastAsia"/>
              </w:rPr>
              <w:t>楼</w:t>
            </w:r>
          </w:p>
        </w:tc>
      </w:tr>
      <w:tr w:rsidR="006D1BD8" w:rsidRPr="00EF224E" w:rsidTr="006D1BD8">
        <w:trPr>
          <w:trHeight w:val="1561"/>
        </w:trPr>
        <w:tc>
          <w:tcPr>
            <w:tcW w:w="1277" w:type="dxa"/>
          </w:tcPr>
          <w:p w:rsidR="006D1BD8" w:rsidRPr="00EF224E" w:rsidRDefault="006D1BD8">
            <w:pPr>
              <w:jc w:val="center"/>
              <w:rPr>
                <w:rFonts w:asciiTheme="minorEastAsia" w:hAnsiTheme="minorEastAsia"/>
              </w:rPr>
            </w:pPr>
            <w:r w:rsidRPr="00EF224E">
              <w:rPr>
                <w:rFonts w:asciiTheme="minorEastAsia" w:hAnsiTheme="minorEastAsia" w:hint="eastAsia"/>
              </w:rPr>
              <w:t>上海招商宝欣置业有限公司</w:t>
            </w:r>
          </w:p>
        </w:tc>
        <w:tc>
          <w:tcPr>
            <w:tcW w:w="1275" w:type="dxa"/>
          </w:tcPr>
          <w:p w:rsidR="006D1BD8" w:rsidRPr="00EF224E" w:rsidRDefault="006D1BD8">
            <w:pPr>
              <w:jc w:val="center"/>
              <w:rPr>
                <w:rFonts w:cstheme="minorHAnsi"/>
              </w:rPr>
            </w:pPr>
            <w:r w:rsidRPr="00EF224E">
              <w:rPr>
                <w:rFonts w:cstheme="minorHAnsi" w:hint="eastAsia"/>
              </w:rPr>
              <w:t>开始日期</w:t>
            </w:r>
            <w:r w:rsidRPr="00EF224E">
              <w:rPr>
                <w:rFonts w:cstheme="minorHAnsi" w:hint="eastAsia"/>
              </w:rPr>
              <w:t>:</w:t>
            </w:r>
          </w:p>
          <w:p w:rsidR="006D1BD8" w:rsidRPr="00EF224E" w:rsidRDefault="006D1BD8">
            <w:pPr>
              <w:jc w:val="center"/>
              <w:rPr>
                <w:rFonts w:cstheme="minorHAnsi"/>
              </w:rPr>
            </w:pPr>
            <w:r w:rsidRPr="00EF224E">
              <w:rPr>
                <w:rFonts w:cstheme="minorHAnsi" w:hint="eastAsia"/>
              </w:rPr>
              <w:t>2017-05-15</w:t>
            </w:r>
          </w:p>
          <w:p w:rsidR="006D1BD8" w:rsidRPr="00EF224E" w:rsidRDefault="006D1BD8">
            <w:pPr>
              <w:jc w:val="center"/>
              <w:rPr>
                <w:rFonts w:cstheme="minorHAnsi"/>
              </w:rPr>
            </w:pPr>
            <w:r w:rsidRPr="00EF224E">
              <w:rPr>
                <w:rFonts w:cstheme="minorHAnsi" w:hint="eastAsia"/>
              </w:rPr>
              <w:t>截止日期</w:t>
            </w:r>
            <w:r w:rsidRPr="00EF224E">
              <w:rPr>
                <w:rFonts w:cstheme="minorHAnsi" w:hint="eastAsia"/>
              </w:rPr>
              <w:t>:</w:t>
            </w:r>
          </w:p>
          <w:p w:rsidR="006D1BD8" w:rsidRPr="00EF224E" w:rsidRDefault="006D1BD8">
            <w:pPr>
              <w:jc w:val="center"/>
              <w:rPr>
                <w:rFonts w:cstheme="minorHAnsi"/>
              </w:rPr>
            </w:pPr>
            <w:r w:rsidRPr="00EF224E">
              <w:rPr>
                <w:rFonts w:cstheme="minorHAnsi" w:hint="eastAsia"/>
              </w:rPr>
              <w:t>2017-06-30</w:t>
            </w:r>
          </w:p>
        </w:tc>
        <w:tc>
          <w:tcPr>
            <w:tcW w:w="851"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网申</w:t>
            </w:r>
          </w:p>
        </w:tc>
        <w:tc>
          <w:tcPr>
            <w:tcW w:w="1276"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暑期实习生</w:t>
            </w:r>
          </w:p>
        </w:tc>
        <w:tc>
          <w:tcPr>
            <w:tcW w:w="1102" w:type="dxa"/>
          </w:tcPr>
          <w:p w:rsidR="006D1BD8" w:rsidRPr="00EF224E" w:rsidRDefault="006D1BD8">
            <w:pPr>
              <w:jc w:val="center"/>
              <w:rPr>
                <w:rFonts w:asciiTheme="minorEastAsia" w:hAnsiTheme="minorEastAsia"/>
              </w:rPr>
            </w:pPr>
            <w:r w:rsidRPr="00EF224E">
              <w:rPr>
                <w:rFonts w:asciiTheme="minorEastAsia" w:hAnsiTheme="minorEastAsia" w:hint="eastAsia"/>
              </w:rPr>
              <w:t>本科</w:t>
            </w:r>
          </w:p>
          <w:p w:rsidR="006D1BD8" w:rsidRPr="00EF224E" w:rsidRDefault="006D1BD8">
            <w:pPr>
              <w:jc w:val="center"/>
              <w:rPr>
                <w:rFonts w:asciiTheme="minorEastAsia" w:hAnsiTheme="minorEastAsia"/>
              </w:rPr>
            </w:pPr>
            <w:r w:rsidRPr="00EF224E">
              <w:rPr>
                <w:rFonts w:asciiTheme="minorEastAsia" w:hAnsiTheme="minorEastAsia" w:hint="eastAsia"/>
              </w:rPr>
              <w:t>硕士</w:t>
            </w:r>
          </w:p>
          <w:p w:rsidR="006D1BD8" w:rsidRPr="00EF224E" w:rsidRDefault="006D1BD8">
            <w:pPr>
              <w:jc w:val="center"/>
              <w:rPr>
                <w:rFonts w:asciiTheme="minorEastAsia" w:hAnsiTheme="minorEastAsia"/>
              </w:rPr>
            </w:pPr>
            <w:r w:rsidRPr="00EF224E">
              <w:rPr>
                <w:rFonts w:asciiTheme="minorEastAsia" w:hAnsiTheme="minorEastAsia" w:hint="eastAsia"/>
              </w:rPr>
              <w:t>博士</w:t>
            </w:r>
          </w:p>
        </w:tc>
        <w:tc>
          <w:tcPr>
            <w:tcW w:w="1024" w:type="dxa"/>
          </w:tcPr>
          <w:p w:rsidR="006D1BD8" w:rsidRPr="00EF224E" w:rsidRDefault="006D1BD8">
            <w:pPr>
              <w:jc w:val="center"/>
              <w:rPr>
                <w:rFonts w:asciiTheme="minorEastAsia" w:hAnsiTheme="minorEastAsia"/>
              </w:rPr>
            </w:pPr>
            <w:r w:rsidRPr="00EF224E">
              <w:rPr>
                <w:rFonts w:asciiTheme="minorEastAsia" w:hAnsiTheme="minorEastAsia" w:hint="eastAsia"/>
              </w:rPr>
              <w:t>财务,会计类,经济学类,金融类</w:t>
            </w:r>
          </w:p>
        </w:tc>
        <w:tc>
          <w:tcPr>
            <w:tcW w:w="992" w:type="dxa"/>
          </w:tcPr>
          <w:p w:rsidR="006D1BD8" w:rsidRPr="00EF224E" w:rsidRDefault="006D1BD8">
            <w:pPr>
              <w:jc w:val="center"/>
              <w:rPr>
                <w:rFonts w:asciiTheme="minorEastAsia" w:hAnsiTheme="minorEastAsia"/>
              </w:rPr>
            </w:pPr>
            <w:r w:rsidRPr="00EF224E">
              <w:rPr>
                <w:rFonts w:asciiTheme="minorEastAsia" w:hAnsiTheme="minorEastAsia" w:hint="eastAsia"/>
              </w:rPr>
              <w:t>上海市 市辖区 浦东新区</w:t>
            </w:r>
          </w:p>
        </w:tc>
      </w:tr>
      <w:tr w:rsidR="006D1BD8" w:rsidRPr="00EF224E" w:rsidTr="006D1BD8">
        <w:trPr>
          <w:trHeight w:val="1980"/>
        </w:trPr>
        <w:tc>
          <w:tcPr>
            <w:tcW w:w="1277" w:type="dxa"/>
          </w:tcPr>
          <w:p w:rsidR="006D1BD8" w:rsidRDefault="006D1BD8">
            <w:pPr>
              <w:jc w:val="center"/>
              <w:rPr>
                <w:rFonts w:asciiTheme="minorEastAsia" w:hAnsiTheme="minorEastAsia"/>
              </w:rPr>
            </w:pPr>
          </w:p>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成都银行</w:t>
            </w:r>
          </w:p>
        </w:tc>
        <w:tc>
          <w:tcPr>
            <w:tcW w:w="1275" w:type="dxa"/>
          </w:tcPr>
          <w:p w:rsidR="006D1BD8" w:rsidRDefault="006D1BD8">
            <w:pPr>
              <w:jc w:val="center"/>
              <w:rPr>
                <w:rFonts w:cstheme="minorHAnsi"/>
              </w:rPr>
            </w:pPr>
          </w:p>
          <w:p w:rsidR="006D1BD8" w:rsidRDefault="006D1BD8">
            <w:pPr>
              <w:jc w:val="center"/>
              <w:rPr>
                <w:rFonts w:cstheme="minorHAnsi"/>
              </w:rPr>
            </w:pPr>
          </w:p>
          <w:p w:rsidR="006D1BD8" w:rsidRPr="00EF224E" w:rsidRDefault="006D1BD8">
            <w:pPr>
              <w:jc w:val="center"/>
              <w:rPr>
                <w:rFonts w:cstheme="minorHAnsi"/>
              </w:rPr>
            </w:pPr>
            <w:r w:rsidRPr="00EF224E">
              <w:rPr>
                <w:rFonts w:cstheme="minorHAnsi" w:hint="eastAsia"/>
              </w:rPr>
              <w:t>有效期：</w:t>
            </w:r>
            <w:r w:rsidRPr="00EF224E">
              <w:rPr>
                <w:rFonts w:cstheme="minorHAnsi" w:hint="eastAsia"/>
              </w:rPr>
              <w:t>2017-07-28</w:t>
            </w:r>
          </w:p>
        </w:tc>
        <w:tc>
          <w:tcPr>
            <w:tcW w:w="851" w:type="dxa"/>
          </w:tcPr>
          <w:p w:rsidR="006D1BD8" w:rsidRDefault="006D1BD8">
            <w:pPr>
              <w:jc w:val="center"/>
              <w:rPr>
                <w:rFonts w:asciiTheme="minorEastAsia" w:hAnsiTheme="minorEastAsia"/>
              </w:rPr>
            </w:pPr>
          </w:p>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网申</w:t>
            </w:r>
          </w:p>
        </w:tc>
        <w:tc>
          <w:tcPr>
            <w:tcW w:w="1276" w:type="dxa"/>
          </w:tcPr>
          <w:p w:rsidR="006D1BD8" w:rsidRDefault="006D1BD8">
            <w:pPr>
              <w:jc w:val="center"/>
              <w:rPr>
                <w:rFonts w:asciiTheme="minorEastAsia" w:hAnsiTheme="minorEastAsia"/>
              </w:rPr>
            </w:pPr>
          </w:p>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业务人员</w:t>
            </w:r>
          </w:p>
        </w:tc>
        <w:tc>
          <w:tcPr>
            <w:tcW w:w="1102" w:type="dxa"/>
          </w:tcPr>
          <w:p w:rsidR="006D1BD8" w:rsidRDefault="006D1BD8">
            <w:pPr>
              <w:jc w:val="center"/>
              <w:rPr>
                <w:rFonts w:asciiTheme="minorEastAsia" w:hAnsiTheme="minorEastAsia"/>
              </w:rPr>
            </w:pPr>
          </w:p>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全日制本科以上学历</w:t>
            </w:r>
          </w:p>
        </w:tc>
        <w:tc>
          <w:tcPr>
            <w:tcW w:w="1024" w:type="dxa"/>
          </w:tcPr>
          <w:p w:rsidR="006D1BD8" w:rsidRPr="00EF224E" w:rsidRDefault="006D1BD8">
            <w:pPr>
              <w:jc w:val="center"/>
              <w:rPr>
                <w:rFonts w:asciiTheme="minorEastAsia" w:hAnsiTheme="minorEastAsia"/>
              </w:rPr>
            </w:pPr>
            <w:r w:rsidRPr="00EF224E">
              <w:rPr>
                <w:rFonts w:asciiTheme="minorEastAsia" w:hAnsiTheme="minorEastAsia" w:hint="eastAsia"/>
              </w:rPr>
              <w:t>金融/会计学、经济学等相关专业为主</w:t>
            </w:r>
          </w:p>
        </w:tc>
        <w:tc>
          <w:tcPr>
            <w:tcW w:w="99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成都总行,重庆分行,西安分行</w:t>
            </w:r>
          </w:p>
        </w:tc>
      </w:tr>
      <w:tr w:rsidR="006D1BD8" w:rsidRPr="00EF224E" w:rsidTr="006D1BD8">
        <w:trPr>
          <w:trHeight w:val="1540"/>
        </w:trPr>
        <w:tc>
          <w:tcPr>
            <w:tcW w:w="1277" w:type="dxa"/>
          </w:tcPr>
          <w:p w:rsidR="006D1BD8" w:rsidRPr="00EF224E" w:rsidRDefault="006D1BD8">
            <w:pPr>
              <w:jc w:val="center"/>
              <w:rPr>
                <w:rFonts w:asciiTheme="minorEastAsia" w:hAnsiTheme="minorEastAsia"/>
              </w:rPr>
            </w:pPr>
            <w:r w:rsidRPr="00EF224E">
              <w:rPr>
                <w:rFonts w:asciiTheme="minorEastAsia" w:hAnsiTheme="minorEastAsia"/>
              </w:rPr>
              <w:t>深圳青木基金管理有限责任公司</w:t>
            </w:r>
          </w:p>
        </w:tc>
        <w:tc>
          <w:tcPr>
            <w:tcW w:w="1275" w:type="dxa"/>
          </w:tcPr>
          <w:p w:rsidR="006D1BD8" w:rsidRPr="00EF224E" w:rsidRDefault="006D1BD8">
            <w:pPr>
              <w:jc w:val="center"/>
              <w:rPr>
                <w:rFonts w:asciiTheme="minorEastAsia" w:hAnsiTheme="minorEastAsia"/>
              </w:rPr>
            </w:pPr>
            <w:r w:rsidRPr="00EF224E">
              <w:rPr>
                <w:rFonts w:asciiTheme="minorEastAsia" w:hAnsiTheme="minorEastAsia" w:hint="eastAsia"/>
              </w:rPr>
              <w:t>开始日期:</w:t>
            </w:r>
          </w:p>
          <w:p w:rsidR="006D1BD8" w:rsidRPr="00EF224E" w:rsidRDefault="006D1BD8">
            <w:pPr>
              <w:jc w:val="center"/>
              <w:rPr>
                <w:rFonts w:cstheme="minorHAnsi"/>
              </w:rPr>
            </w:pPr>
            <w:r w:rsidRPr="00EF224E">
              <w:rPr>
                <w:rFonts w:cstheme="minorHAnsi" w:hint="eastAsia"/>
              </w:rPr>
              <w:t>2017-05-16</w:t>
            </w:r>
          </w:p>
          <w:p w:rsidR="006D1BD8" w:rsidRPr="00EF224E" w:rsidRDefault="006D1BD8">
            <w:pPr>
              <w:jc w:val="center"/>
              <w:rPr>
                <w:rFonts w:asciiTheme="minorEastAsia" w:hAnsiTheme="minorEastAsia"/>
              </w:rPr>
            </w:pPr>
            <w:r w:rsidRPr="00EF224E">
              <w:rPr>
                <w:rFonts w:asciiTheme="minorEastAsia" w:hAnsiTheme="minorEastAsia" w:hint="eastAsia"/>
              </w:rPr>
              <w:t>截止日期:</w:t>
            </w:r>
          </w:p>
          <w:p w:rsidR="006D1BD8" w:rsidRPr="00EF224E" w:rsidRDefault="006D1BD8">
            <w:pPr>
              <w:jc w:val="center"/>
              <w:rPr>
                <w:rFonts w:asciiTheme="minorEastAsia" w:hAnsiTheme="minorEastAsia"/>
              </w:rPr>
            </w:pPr>
            <w:r w:rsidRPr="00EF224E">
              <w:rPr>
                <w:rFonts w:cstheme="minorHAnsi" w:hint="eastAsia"/>
              </w:rPr>
              <w:t>2017-07-16</w:t>
            </w:r>
          </w:p>
        </w:tc>
        <w:tc>
          <w:tcPr>
            <w:tcW w:w="851"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网申</w:t>
            </w:r>
          </w:p>
        </w:tc>
        <w:tc>
          <w:tcPr>
            <w:tcW w:w="1276"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实习操盘手</w:t>
            </w:r>
          </w:p>
        </w:tc>
        <w:tc>
          <w:tcPr>
            <w:tcW w:w="110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本科</w:t>
            </w:r>
          </w:p>
        </w:tc>
        <w:tc>
          <w:tcPr>
            <w:tcW w:w="1024"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财务管理、会计学</w:t>
            </w:r>
          </w:p>
        </w:tc>
        <w:tc>
          <w:tcPr>
            <w:tcW w:w="99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重庆市渝中区</w:t>
            </w:r>
          </w:p>
        </w:tc>
      </w:tr>
      <w:tr w:rsidR="006D1BD8" w:rsidRPr="00EF224E" w:rsidTr="006D1BD8">
        <w:trPr>
          <w:trHeight w:val="1563"/>
        </w:trPr>
        <w:tc>
          <w:tcPr>
            <w:tcW w:w="1277" w:type="dxa"/>
          </w:tcPr>
          <w:p w:rsidR="006D1BD8" w:rsidRPr="00EF224E" w:rsidRDefault="006D1BD8">
            <w:pPr>
              <w:jc w:val="center"/>
              <w:rPr>
                <w:rFonts w:asciiTheme="minorEastAsia" w:hAnsiTheme="minorEastAsia"/>
              </w:rPr>
            </w:pPr>
            <w:r w:rsidRPr="00EF224E">
              <w:rPr>
                <w:rFonts w:asciiTheme="minorEastAsia" w:hAnsiTheme="minorEastAsia"/>
              </w:rPr>
              <w:t>中智四川经济技术合作有限公司重庆分公司</w:t>
            </w:r>
          </w:p>
        </w:tc>
        <w:tc>
          <w:tcPr>
            <w:tcW w:w="1275" w:type="dxa"/>
          </w:tcPr>
          <w:p w:rsidR="006D1BD8" w:rsidRPr="00EF224E" w:rsidRDefault="006D1BD8">
            <w:pPr>
              <w:jc w:val="center"/>
              <w:rPr>
                <w:rFonts w:asciiTheme="minorEastAsia" w:hAnsiTheme="minorEastAsia"/>
              </w:rPr>
            </w:pPr>
            <w:r w:rsidRPr="00EF224E">
              <w:rPr>
                <w:rFonts w:asciiTheme="minorEastAsia" w:hAnsiTheme="minorEastAsia" w:hint="eastAsia"/>
              </w:rPr>
              <w:t>开始日期:</w:t>
            </w:r>
          </w:p>
          <w:p w:rsidR="006D1BD8" w:rsidRPr="00EF224E" w:rsidRDefault="006D1BD8">
            <w:pPr>
              <w:jc w:val="center"/>
              <w:rPr>
                <w:rFonts w:cstheme="minorHAnsi"/>
              </w:rPr>
            </w:pPr>
            <w:r w:rsidRPr="00EF224E">
              <w:rPr>
                <w:rFonts w:cstheme="minorHAnsi" w:hint="eastAsia"/>
              </w:rPr>
              <w:t>2017-05-02</w:t>
            </w:r>
          </w:p>
          <w:p w:rsidR="006D1BD8" w:rsidRPr="00EF224E" w:rsidRDefault="006D1BD8">
            <w:pPr>
              <w:jc w:val="center"/>
              <w:rPr>
                <w:rFonts w:asciiTheme="minorEastAsia" w:hAnsiTheme="minorEastAsia"/>
              </w:rPr>
            </w:pPr>
            <w:r w:rsidRPr="00EF224E">
              <w:rPr>
                <w:rFonts w:asciiTheme="minorEastAsia" w:hAnsiTheme="minorEastAsia" w:hint="eastAsia"/>
              </w:rPr>
              <w:t>截止日期:</w:t>
            </w:r>
          </w:p>
          <w:p w:rsidR="006D1BD8" w:rsidRPr="00EF224E" w:rsidRDefault="006D1BD8">
            <w:pPr>
              <w:jc w:val="center"/>
              <w:rPr>
                <w:rFonts w:asciiTheme="minorEastAsia" w:hAnsiTheme="minorEastAsia"/>
              </w:rPr>
            </w:pPr>
            <w:r w:rsidRPr="00EF224E">
              <w:rPr>
                <w:rFonts w:cstheme="minorHAnsi" w:hint="eastAsia"/>
              </w:rPr>
              <w:t>2017-10-31</w:t>
            </w:r>
          </w:p>
        </w:tc>
        <w:tc>
          <w:tcPr>
            <w:tcW w:w="851"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网申</w:t>
            </w:r>
          </w:p>
        </w:tc>
        <w:tc>
          <w:tcPr>
            <w:tcW w:w="1276"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大堂经理助理（招商银行）</w:t>
            </w:r>
          </w:p>
        </w:tc>
        <w:tc>
          <w:tcPr>
            <w:tcW w:w="110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本科及以上</w:t>
            </w:r>
          </w:p>
        </w:tc>
        <w:tc>
          <w:tcPr>
            <w:tcW w:w="1024"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hint="eastAsia"/>
              </w:rPr>
              <w:t>不限</w:t>
            </w:r>
          </w:p>
        </w:tc>
        <w:tc>
          <w:tcPr>
            <w:tcW w:w="992" w:type="dxa"/>
          </w:tcPr>
          <w:p w:rsidR="006D1BD8" w:rsidRDefault="006D1BD8">
            <w:pPr>
              <w:jc w:val="center"/>
              <w:rPr>
                <w:rFonts w:asciiTheme="minorEastAsia" w:hAnsiTheme="minorEastAsia"/>
              </w:rPr>
            </w:pPr>
          </w:p>
          <w:p w:rsidR="006D1BD8" w:rsidRPr="00EF224E" w:rsidRDefault="006D1BD8">
            <w:pPr>
              <w:jc w:val="center"/>
              <w:rPr>
                <w:rFonts w:asciiTheme="minorEastAsia" w:hAnsiTheme="minorEastAsia"/>
              </w:rPr>
            </w:pPr>
            <w:r w:rsidRPr="00EF224E">
              <w:rPr>
                <w:rFonts w:asciiTheme="minorEastAsia" w:hAnsiTheme="minorEastAsia"/>
              </w:rPr>
              <w:t>重庆市江北区</w:t>
            </w:r>
          </w:p>
        </w:tc>
      </w:tr>
    </w:tbl>
    <w:p w:rsidR="00153F12" w:rsidRPr="00EF224E" w:rsidRDefault="00153F12">
      <w:pPr>
        <w:rPr>
          <w:rFonts w:asciiTheme="minorEastAsia" w:hAnsiTheme="minorEastAsia"/>
        </w:rPr>
      </w:pPr>
    </w:p>
    <w:p w:rsidR="00153F12" w:rsidRPr="00EF224E" w:rsidRDefault="00721FEA">
      <w:pPr>
        <w:rPr>
          <w:rFonts w:asciiTheme="minorEastAsia" w:hAnsiTheme="minorEastAsia"/>
          <w:b/>
          <w:sz w:val="36"/>
          <w:szCs w:val="36"/>
        </w:rPr>
      </w:pPr>
      <w:r w:rsidRPr="00EF224E">
        <w:rPr>
          <w:rFonts w:asciiTheme="minorEastAsia" w:hAnsiTheme="minorEastAsia" w:hint="eastAsia"/>
          <w:b/>
          <w:sz w:val="36"/>
          <w:szCs w:val="36"/>
        </w:rPr>
        <w:lastRenderedPageBreak/>
        <w:t>二、详细信息</w:t>
      </w:r>
    </w:p>
    <w:p w:rsidR="00153F12" w:rsidRPr="00EF224E" w:rsidRDefault="00721FEA">
      <w:pPr>
        <w:rPr>
          <w:rFonts w:asciiTheme="minorEastAsia" w:hAnsiTheme="minorEastAsia"/>
          <w:b/>
          <w:sz w:val="30"/>
          <w:szCs w:val="30"/>
        </w:rPr>
      </w:pPr>
      <w:r w:rsidRPr="00EF224E">
        <w:rPr>
          <w:rFonts w:asciiTheme="minorEastAsia" w:hAnsiTheme="minorEastAsia" w:hint="eastAsia"/>
          <w:b/>
          <w:sz w:val="30"/>
          <w:szCs w:val="30"/>
        </w:rPr>
        <w:t>1．中央财经大学</w:t>
      </w:r>
    </w:p>
    <w:p w:rsidR="00153F12" w:rsidRPr="00EF224E" w:rsidRDefault="00721FEA" w:rsidP="00EF224E">
      <w:pPr>
        <w:spacing w:line="26" w:lineRule="atLeast"/>
        <w:rPr>
          <w:rFonts w:asciiTheme="minorEastAsia" w:hAnsiTheme="minorEastAsia"/>
          <w:sz w:val="28"/>
          <w:szCs w:val="24"/>
        </w:rPr>
      </w:pPr>
      <w:r w:rsidRPr="00EF224E">
        <w:rPr>
          <w:rFonts w:asciiTheme="minorEastAsia" w:hAnsiTheme="minorEastAsia" w:hint="eastAsia"/>
          <w:sz w:val="28"/>
          <w:szCs w:val="24"/>
        </w:rPr>
        <w:t>（一）盛京银行2017年校园招聘启事</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盛京银行是东北地区成立最早、规模最大、实力雄厚的股份制商业银行，成立于1997年9月，其前身是沈阳市商业银行，2007年2月经国家银监会批准更名为盛京银行，并实现跨区域经营。2014年12月29日，盛京银行在香港联合交易所主板成功上市。</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截止2016年12月31日，盛京银行已在北京、上海、天津、长春及辽宁省内14个城市设立了18家分行，并相继设立了资金运营中心、小企业金融服务中心、信用卡中心等3家分行级专营机构。同时，发起设立了东北地区首家消费金融公司——盛银消费金融有限公司，在上海宝山、宁波江北、沈阳沈北、新民、辽中、法库等地发起设立了6家富民村镇银行，形成了“根植沈阳、辐射东北、走向全国”的机构战略布局，市场竞争力和区域影响力不断提升。</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盛京银行始终秉承“诚信、亲和、进取、敬业、奉献”的核心价值观，坚持依法合规、稳健经营、规范管理，不断改革创新、开拓进取，实现了规模与速度、质量与效益的协调均衡增长。近年来先后荣获“中国服务业企业500强”、“中国最具区域竞争力城市商业银行”等荣誉称号，总部银行持续发展与经济贡献能力大幅提高。</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为满足业务快速发展需要，现诚邀德才兼备、勇于接受挑战的有志学子加入我们的行列，盛京银行将为您提供广阔的职业发展空间和业务拓展平台。</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一、招聘岗位及要求</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（一）综合柜员岗</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1.全日制本科及以上学历。</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2.本科24周岁以下(1993年1月1日以后出生)，研究生年龄可放宽至28周岁（1989年1月1日以后出生），博士年龄35周岁以下（1982年1月1日以后出生）。</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3.经济、金融、会计、法律、计算机等相关专业。</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4.通过国家大学英语四级（CET4）考试（成绩在425分及以上）。</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5.具有良好的思想品德、身体健康；个人形象良好、服务意识强；具备较强的亲和力、沟通应变能力及团队协作精神；掌握一定的会计、本外币业务知识。</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6.同等条件下985、211院校及贫困学子优先考虑。</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7.工作地点：沈阳、长春、大连、葫芦岛、盘锦、锦州、抚顺、阜新、丹东。</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（二）总行资金运营中心助理交易员岗</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1.全日制硕士研究生及以上学历。</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2.硕士研究生28周岁以下（1989年1月1日以后出生），博士研究生年龄35周岁以下（1982年1月1日以后出生）。</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3.金融、金融工程、数量经济、财会、数理统计等经济类专业或数学、应用数学等相关专业，经济金融与理工科复合背景优先。</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4.通过国家大学英语六级考试（成绩425分及以上），或托业听读公开考试715分及以上，或新托福考试85分及以上，或雅思考试6.5分及以上。</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5.具有良好的思想品德，身体健康，形象端正；具有扎实的专业理论基础，</w:t>
      </w:r>
      <w:r w:rsidRPr="00EF224E">
        <w:rPr>
          <w:rFonts w:asciiTheme="minorEastAsia" w:hAnsiTheme="minorEastAsia" w:hint="eastAsia"/>
          <w:sz w:val="24"/>
          <w:szCs w:val="24"/>
        </w:rPr>
        <w:lastRenderedPageBreak/>
        <w:t>较强的文字写作功底；具有较强综合分析、判断和逻辑思维能力；具有较强的组织、沟通和协调能力及团队协作精神；抗压能力强，具有强烈的进取心和创新精神，综合素质优秀，有良好的发展潜力。</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6.同等条件下985、211院校及贫困学子优先考虑。</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7.工作地点：沈阳。</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二、招聘程序</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（一）网申报名；</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（二）资格审查；</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（三）笔试；</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（四）面试；</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（五）体检；</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（六）候选人名单确定。</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三、其他事项</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（一）应聘者请登录智联招聘首页，智联招聘校园首页或者盛京银行公司官网，点击网申链接，申请应聘岗位。报名截止时间为2017年5月25日18：00。</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网申地址：http://www.shengjingbank.com.cn/gysjyx/rczp/270197.shtml</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（二）初审合格者，我行将另行通知笔试、面试时间，两个月内未收到我行通知，视作申请未通过。应聘材料恕不退还，我行代为保密，待招聘工作结束十日后销毁。</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（三）盛京银行组织的统一考试不指定考试辅导用书，不举办也不委托任何机构举办考试辅导班，我行不会在面试或培训等任何环节收取应聘者费用，请提高警惕，谨防受骗。</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（四）应聘者须对个人填报信息的真实性负责，若背景调查与事实不符，本行有权取消其录用资格。</w:t>
      </w:r>
    </w:p>
    <w:p w:rsidR="00153F12" w:rsidRPr="00EF224E" w:rsidRDefault="00153F12" w:rsidP="00EF224E">
      <w:pPr>
        <w:spacing w:line="26" w:lineRule="atLeast"/>
        <w:rPr>
          <w:rFonts w:asciiTheme="minorEastAsia" w:hAnsiTheme="minorEastAsia"/>
          <w:sz w:val="28"/>
          <w:szCs w:val="24"/>
        </w:rPr>
      </w:pPr>
    </w:p>
    <w:p w:rsidR="00153F12" w:rsidRPr="00EF224E" w:rsidRDefault="00721FEA" w:rsidP="00EF224E">
      <w:pPr>
        <w:spacing w:line="26" w:lineRule="atLeast"/>
        <w:rPr>
          <w:rFonts w:asciiTheme="minorEastAsia" w:hAnsiTheme="minorEastAsia"/>
          <w:sz w:val="28"/>
          <w:szCs w:val="24"/>
        </w:rPr>
      </w:pPr>
      <w:r w:rsidRPr="00EF224E">
        <w:rPr>
          <w:rFonts w:asciiTheme="minorEastAsia" w:hAnsiTheme="minorEastAsia" w:hint="eastAsia"/>
          <w:sz w:val="28"/>
          <w:szCs w:val="24"/>
        </w:rPr>
        <w:t>（二）国际交流中心2017年编制外人员公开招聘</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因工作需要，我单位拟公开招聘工作人员17名，其中，展览处1人，综合处1人，世行贷款项目15 人。依据《事业单位公开招聘工作人员暂行规定》、《食品药品监管总局直属事业单位公开招聘工作管理办法(试行)》，现将有关事项公告如下。</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一、招聘对象和报名条件</w:t>
      </w:r>
    </w:p>
    <w:p w:rsidR="00153F12" w:rsidRPr="00EF224E" w:rsidRDefault="00721FEA" w:rsidP="009D38A0">
      <w:pPr>
        <w:spacing w:line="26" w:lineRule="atLeast"/>
        <w:rPr>
          <w:rFonts w:asciiTheme="minorEastAsia" w:hAnsiTheme="minorEastAsia"/>
          <w:sz w:val="24"/>
          <w:szCs w:val="24"/>
        </w:rPr>
      </w:pPr>
      <w:r w:rsidRPr="00EF224E">
        <w:rPr>
          <w:rFonts w:asciiTheme="minorEastAsia" w:hAnsiTheme="minorEastAsia" w:hint="eastAsia"/>
          <w:sz w:val="24"/>
          <w:szCs w:val="24"/>
        </w:rPr>
        <w:t>(一)招聘对象</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1. 2017年全国普通高等院校全日制应届毕业生(不包括未纳入教育部统一招生计划的军校毕业生、网络教育毕业生、非招聘单位定向培养或委托培养的定向生或委培毕业生、社会实践生、成人高等教育或自学考试毕业生等)。</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2.具有工作经历的社会在职人员。</w:t>
      </w:r>
    </w:p>
    <w:p w:rsidR="00153F12" w:rsidRPr="00EF224E" w:rsidRDefault="00721FEA" w:rsidP="009D38A0">
      <w:pPr>
        <w:spacing w:line="26" w:lineRule="atLeast"/>
        <w:rPr>
          <w:rFonts w:asciiTheme="minorEastAsia" w:hAnsiTheme="minorEastAsia"/>
          <w:sz w:val="24"/>
          <w:szCs w:val="24"/>
        </w:rPr>
      </w:pPr>
      <w:r w:rsidRPr="00EF224E">
        <w:rPr>
          <w:rFonts w:asciiTheme="minorEastAsia" w:hAnsiTheme="minorEastAsia" w:hint="eastAsia"/>
          <w:sz w:val="24"/>
          <w:szCs w:val="24"/>
        </w:rPr>
        <w:t>(二)报名条件</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1.具有中华人民共和国国籍。</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2.政治素质高，思想品德好，遵纪守法，具有良好的社会公德、职业道德和个人品行。</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3.工作态度积极，爱岗敬业，事业心、责任感强，具有良好的团队协作和开拓创新精神。</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lastRenderedPageBreak/>
        <w:t>4.关心食品药品安全，有志于从事食品药品监管工作。</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5.具备岗位所需的学历学位、专业要求或技术条件;具有良好的计算机应用能力和英语水平;具有较强的文字功底，语言表达能力强。</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6.身体健康，具备履行岗位职责的身体素质和心理素质。</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7.应聘者年龄要求：应聘者年龄一般不得超过35周岁(即1982年1月1日之后出生)。应聘特殊岗位的人员以及博士研究生学位获得者、具有高级专业技术职务任职资格等社会在职应聘人员，年龄条件可适当放宽，但最多不能超过40周岁。</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8.具备岗位所要求的其他条件。</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二、报名办法</w:t>
      </w:r>
    </w:p>
    <w:p w:rsidR="00153F12" w:rsidRPr="00EF224E" w:rsidRDefault="00721FEA" w:rsidP="009D38A0">
      <w:pPr>
        <w:spacing w:line="26" w:lineRule="atLeast"/>
        <w:rPr>
          <w:rFonts w:asciiTheme="minorEastAsia" w:hAnsiTheme="minorEastAsia"/>
          <w:sz w:val="24"/>
          <w:szCs w:val="24"/>
        </w:rPr>
      </w:pPr>
      <w:r w:rsidRPr="00EF224E">
        <w:rPr>
          <w:rFonts w:asciiTheme="minorEastAsia" w:hAnsiTheme="minorEastAsia" w:hint="eastAsia"/>
          <w:sz w:val="24"/>
          <w:szCs w:val="24"/>
        </w:rPr>
        <w:t>(一)招聘岗位及具体要求详见《国际交流中心2017年公开招聘岗位需求信息表》(附件1)。</w:t>
      </w:r>
    </w:p>
    <w:p w:rsidR="00153F12" w:rsidRPr="00EF224E" w:rsidRDefault="00721FEA" w:rsidP="009D38A0">
      <w:pPr>
        <w:spacing w:line="26" w:lineRule="atLeast"/>
        <w:rPr>
          <w:rFonts w:asciiTheme="minorEastAsia" w:hAnsiTheme="minorEastAsia"/>
          <w:sz w:val="24"/>
          <w:szCs w:val="24"/>
        </w:rPr>
      </w:pPr>
      <w:r w:rsidRPr="00EF224E">
        <w:rPr>
          <w:rFonts w:asciiTheme="minorEastAsia" w:hAnsiTheme="minorEastAsia" w:hint="eastAsia"/>
          <w:sz w:val="24"/>
          <w:szCs w:val="24"/>
        </w:rPr>
        <w:t>(二)报名与资格审查</w:t>
      </w:r>
    </w:p>
    <w:p w:rsidR="009D38A0" w:rsidRDefault="00721FEA" w:rsidP="009D38A0">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1.报名。</w:t>
      </w:r>
    </w:p>
    <w:p w:rsidR="00153F12" w:rsidRPr="00EF224E" w:rsidRDefault="00721FEA" w:rsidP="009D38A0">
      <w:pPr>
        <w:spacing w:line="26" w:lineRule="atLeast"/>
        <w:ind w:leftChars="400" w:left="840"/>
        <w:rPr>
          <w:rFonts w:asciiTheme="minorEastAsia" w:hAnsiTheme="minorEastAsia"/>
          <w:sz w:val="24"/>
          <w:szCs w:val="24"/>
        </w:rPr>
      </w:pPr>
      <w:r w:rsidRPr="00EF224E">
        <w:rPr>
          <w:rFonts w:asciiTheme="minorEastAsia" w:hAnsiTheme="minorEastAsia" w:hint="eastAsia"/>
          <w:sz w:val="24"/>
          <w:szCs w:val="24"/>
        </w:rPr>
        <w:t>本次招聘采取网上报名的方式。报名人员登陆中国食品药品国际交流中心门户网站(www.ccfdie.org)，下载《中国食品药品国际交流中心应聘报名表》(附件2或附件3)和《中国食品药品国际交流中心报名人员信息登记表》(附件4)，如实填写个人信息，将填好的表格通过附件形式发送至zhaopin@ccfdie.org。报名截止时间为2017年5月29日17：:00。</w:t>
      </w:r>
    </w:p>
    <w:p w:rsidR="009D38A0" w:rsidRDefault="00721FEA" w:rsidP="009D38A0">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2.资格审查。</w:t>
      </w:r>
    </w:p>
    <w:p w:rsidR="00153F12" w:rsidRPr="00EF224E" w:rsidRDefault="00721FEA" w:rsidP="009D38A0">
      <w:pPr>
        <w:spacing w:line="26" w:lineRule="atLeast"/>
        <w:ind w:leftChars="400" w:left="840"/>
        <w:rPr>
          <w:rFonts w:asciiTheme="minorEastAsia" w:hAnsiTheme="minorEastAsia"/>
          <w:sz w:val="24"/>
          <w:szCs w:val="24"/>
        </w:rPr>
      </w:pPr>
      <w:r w:rsidRPr="00EF224E">
        <w:rPr>
          <w:rFonts w:asciiTheme="minorEastAsia" w:hAnsiTheme="minorEastAsia" w:hint="eastAsia"/>
          <w:sz w:val="24"/>
          <w:szCs w:val="24"/>
        </w:rPr>
        <w:t>6月1日(暂定)将在国际交流中心门户网站 (</w:t>
      </w:r>
      <w:hyperlink r:id="rId8" w:history="1">
        <w:r w:rsidR="009D38A0" w:rsidRPr="00CE2E41">
          <w:rPr>
            <w:rStyle w:val="ac"/>
            <w:rFonts w:asciiTheme="minorEastAsia" w:hAnsiTheme="minorEastAsia" w:hint="eastAsia"/>
            <w:sz w:val="24"/>
            <w:szCs w:val="24"/>
          </w:rPr>
          <w:t>www.ccfdie.org)公告通</w:t>
        </w:r>
      </w:hyperlink>
      <w:r w:rsidR="009D38A0">
        <w:rPr>
          <w:rFonts w:asciiTheme="minorEastAsia" w:hAnsiTheme="minorEastAsia" w:hint="eastAsia"/>
          <w:sz w:val="24"/>
          <w:szCs w:val="24"/>
        </w:rPr>
        <w:t xml:space="preserve"> </w:t>
      </w:r>
      <w:r w:rsidRPr="00EF224E">
        <w:rPr>
          <w:rFonts w:asciiTheme="minorEastAsia" w:hAnsiTheme="minorEastAsia" w:hint="eastAsia"/>
          <w:sz w:val="24"/>
          <w:szCs w:val="24"/>
        </w:rPr>
        <w:t>过简历筛选符合条件参加现场资格审查人员名单，同时电话或短信通知，未通过简历筛选的报名人员不再另行通知。</w:t>
      </w:r>
    </w:p>
    <w:p w:rsidR="00153F12" w:rsidRPr="00EF224E" w:rsidRDefault="00721FEA" w:rsidP="009D38A0">
      <w:pPr>
        <w:spacing w:line="26" w:lineRule="atLeast"/>
        <w:ind w:leftChars="400" w:left="840"/>
        <w:rPr>
          <w:rFonts w:asciiTheme="minorEastAsia" w:hAnsiTheme="minorEastAsia"/>
          <w:sz w:val="24"/>
          <w:szCs w:val="24"/>
        </w:rPr>
      </w:pPr>
      <w:r w:rsidRPr="00EF224E">
        <w:rPr>
          <w:rFonts w:asciiTheme="minorEastAsia" w:hAnsiTheme="minorEastAsia" w:hint="eastAsia"/>
          <w:sz w:val="24"/>
          <w:szCs w:val="24"/>
        </w:rPr>
        <w:t>6月5日(暂定，以具体通知时间为准)，持相关材料到指定地点进行现场资格审查。通过资格审查的应聘者进入笔试。</w:t>
      </w:r>
    </w:p>
    <w:p w:rsidR="00153F12" w:rsidRPr="00EF224E" w:rsidRDefault="00721FEA" w:rsidP="009D38A0">
      <w:pPr>
        <w:spacing w:line="26" w:lineRule="atLeast"/>
        <w:ind w:leftChars="400" w:left="840"/>
        <w:rPr>
          <w:rFonts w:asciiTheme="minorEastAsia" w:hAnsiTheme="minorEastAsia"/>
          <w:sz w:val="24"/>
          <w:szCs w:val="24"/>
        </w:rPr>
      </w:pPr>
      <w:r w:rsidRPr="00EF224E">
        <w:rPr>
          <w:rFonts w:asciiTheme="minorEastAsia" w:hAnsiTheme="minorEastAsia" w:hint="eastAsia"/>
          <w:sz w:val="24"/>
          <w:szCs w:val="24"/>
        </w:rPr>
        <w:t>通过资格审查的应聘人员人数与拟聘岗位人数比例应达到5:1以上方可开考，低于5：1的则该岗位取消本次招聘。</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(三)注意事项</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1.本次招聘只接收《中国食品药品国际交流中心应聘报名表》和《中国食品药品国际交流中心报名人员信息登记表》，不接受其他形式的简历。邮件主题与附件名称相同，统一格式为“国际交流中心-岗位代码-姓名-学历-人员类型”，如：“国际交流中心-01-张三-硕士研究生-应届毕业生”。谢绝来人来访。</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2.应聘者每人限报一个岗位。为方便联系，考生要在应聘报名表中填写详实的通讯地址和便捷可靠的联系电话。</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3.应聘者应对在网上提交的材料负责，虚假信息一经查实，即取消参加本次公开招聘的资格。</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4.报名与现场使用的身份证信息必须一致。</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5.参加现场资格审查准备材料。</w:t>
      </w:r>
    </w:p>
    <w:p w:rsidR="00153F12" w:rsidRPr="00EF224E" w:rsidRDefault="00721FEA" w:rsidP="009D38A0">
      <w:pPr>
        <w:spacing w:line="26" w:lineRule="atLeast"/>
        <w:ind w:leftChars="400" w:left="840"/>
        <w:rPr>
          <w:rFonts w:asciiTheme="minorEastAsia" w:hAnsiTheme="minorEastAsia"/>
          <w:sz w:val="24"/>
          <w:szCs w:val="24"/>
        </w:rPr>
      </w:pPr>
      <w:r w:rsidRPr="00EF224E">
        <w:rPr>
          <w:rFonts w:asciiTheme="minorEastAsia" w:hAnsiTheme="minorEastAsia" w:hint="eastAsia"/>
          <w:sz w:val="24"/>
          <w:szCs w:val="24"/>
        </w:rPr>
        <w:t>应届毕业生需提供个人身份证、学生证、一张2寸免冠彩色照片、毕业生就业推荐表、毕业生成绩单、英语等级成绩单及院校毕业分配办盖章的《中国食品药品国际交流中心应聘报名表》。</w:t>
      </w:r>
    </w:p>
    <w:p w:rsidR="00153F12" w:rsidRPr="00EF224E" w:rsidRDefault="00721FEA" w:rsidP="009D38A0">
      <w:pPr>
        <w:spacing w:line="26" w:lineRule="atLeast"/>
        <w:ind w:leftChars="400" w:left="840"/>
        <w:rPr>
          <w:rFonts w:asciiTheme="minorEastAsia" w:hAnsiTheme="minorEastAsia"/>
          <w:sz w:val="24"/>
          <w:szCs w:val="24"/>
        </w:rPr>
      </w:pPr>
      <w:r w:rsidRPr="00EF224E">
        <w:rPr>
          <w:rFonts w:asciiTheme="minorEastAsia" w:hAnsiTheme="minorEastAsia" w:hint="eastAsia"/>
          <w:sz w:val="24"/>
          <w:szCs w:val="24"/>
        </w:rPr>
        <w:t>社会在职人员需提供个人身份证、户口本、一张2</w:t>
      </w:r>
      <w:r w:rsidR="009D38A0">
        <w:rPr>
          <w:rFonts w:asciiTheme="minorEastAsia" w:hAnsiTheme="minorEastAsia" w:hint="eastAsia"/>
          <w:sz w:val="24"/>
          <w:szCs w:val="24"/>
        </w:rPr>
        <w:t>寸免冠彩色照片、</w:t>
      </w:r>
      <w:r w:rsidRPr="00EF224E">
        <w:rPr>
          <w:rFonts w:asciiTheme="minorEastAsia" w:hAnsiTheme="minorEastAsia" w:hint="eastAsia"/>
          <w:sz w:val="24"/>
          <w:szCs w:val="24"/>
        </w:rPr>
        <w:t>学历学位证、英语等级证书、相关专业技术职务资格证及《中国食品药品国际交流中心应聘报名表》。</w:t>
      </w:r>
    </w:p>
    <w:p w:rsidR="00153F12" w:rsidRPr="00EF224E" w:rsidRDefault="009D38A0" w:rsidP="00EF224E">
      <w:pPr>
        <w:spacing w:line="26" w:lineRule="atLeast"/>
        <w:ind w:firstLineChars="200" w:firstLine="480"/>
        <w:rPr>
          <w:rFonts w:asciiTheme="minorEastAsia" w:hAnsiTheme="minorEastAsia"/>
          <w:sz w:val="24"/>
          <w:szCs w:val="24"/>
        </w:rPr>
      </w:pPr>
      <w:r>
        <w:rPr>
          <w:rFonts w:asciiTheme="minorEastAsia" w:hAnsiTheme="minorEastAsia" w:hint="eastAsia"/>
          <w:sz w:val="24"/>
          <w:szCs w:val="24"/>
        </w:rPr>
        <w:lastRenderedPageBreak/>
        <w:t xml:space="preserve">　 </w:t>
      </w:r>
      <w:r w:rsidR="00721FEA" w:rsidRPr="00EF224E">
        <w:rPr>
          <w:rFonts w:asciiTheme="minorEastAsia" w:hAnsiTheme="minorEastAsia" w:hint="eastAsia"/>
          <w:sz w:val="24"/>
          <w:szCs w:val="24"/>
        </w:rPr>
        <w:t>以上材料需提供原件及复印件各一份。</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6.资格审查通过的考生，现场发放准考证。考生持准考证和身份证到指定地点参加考试。</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三、考试时间、内容及注意事项</w:t>
      </w:r>
    </w:p>
    <w:p w:rsidR="00153F12" w:rsidRPr="00EF224E" w:rsidRDefault="00721FEA" w:rsidP="009D38A0">
      <w:pPr>
        <w:spacing w:line="26" w:lineRule="atLeast"/>
        <w:rPr>
          <w:rFonts w:asciiTheme="minorEastAsia" w:hAnsiTheme="minorEastAsia"/>
          <w:sz w:val="24"/>
          <w:szCs w:val="24"/>
        </w:rPr>
      </w:pPr>
      <w:r w:rsidRPr="00EF224E">
        <w:rPr>
          <w:rFonts w:asciiTheme="minorEastAsia" w:hAnsiTheme="minorEastAsia" w:hint="eastAsia"/>
          <w:sz w:val="24"/>
          <w:szCs w:val="24"/>
        </w:rPr>
        <w:t>(一)笔试</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笔试时间：6月8日(暂定，以具体通知时间为准)。</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笔试内容：综合能力测试。</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根据拟聘岗位职数，按3:1的比例，依据笔试成绩从高分到低分，确定参加面试人员名单。</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6月12日(暂定，以具体通知时间为准)，将在国际交流中心门户网站(www.ccfdie.org)公告参加面试人员名单，同时电话或短信通知，未进入面试的考生不再另行通知。</w:t>
      </w:r>
    </w:p>
    <w:p w:rsidR="00153F12" w:rsidRPr="00EF224E" w:rsidRDefault="00721FEA" w:rsidP="009D38A0">
      <w:pPr>
        <w:spacing w:line="26" w:lineRule="atLeast"/>
        <w:rPr>
          <w:rFonts w:asciiTheme="minorEastAsia" w:hAnsiTheme="minorEastAsia"/>
          <w:sz w:val="24"/>
          <w:szCs w:val="24"/>
        </w:rPr>
      </w:pPr>
      <w:r w:rsidRPr="00EF224E">
        <w:rPr>
          <w:rFonts w:asciiTheme="minorEastAsia" w:hAnsiTheme="minorEastAsia" w:hint="eastAsia"/>
          <w:sz w:val="24"/>
          <w:szCs w:val="24"/>
        </w:rPr>
        <w:t>(二)面试</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面试时间：6月17日(暂定，以具体通知时间为准)。</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面试主要测试应聘者的思维、理解、应变、分析、语言表达等能力。</w:t>
      </w:r>
    </w:p>
    <w:p w:rsidR="00153F12" w:rsidRPr="00EF224E" w:rsidRDefault="00721FEA" w:rsidP="009D38A0">
      <w:pPr>
        <w:spacing w:line="26" w:lineRule="atLeast"/>
        <w:rPr>
          <w:rFonts w:asciiTheme="minorEastAsia" w:hAnsiTheme="minorEastAsia"/>
          <w:sz w:val="24"/>
          <w:szCs w:val="24"/>
        </w:rPr>
      </w:pPr>
      <w:r w:rsidRPr="00EF224E">
        <w:rPr>
          <w:rFonts w:asciiTheme="minorEastAsia" w:hAnsiTheme="minorEastAsia" w:hint="eastAsia"/>
          <w:sz w:val="24"/>
          <w:szCs w:val="24"/>
        </w:rPr>
        <w:t>(三)注意事项</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1.参加考试人员需持本人身份证及准考证。</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2.参加考试人员自行携带钢笔或签字笔、2B铅笔、橡皮，笔试时不准携带计算器、字典等。</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3.参加考试人员应严格遵守考场纪律，如有违反考场纪律的，一经发现，立即取消报名资格。</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四、考察和体检</w:t>
      </w:r>
    </w:p>
    <w:p w:rsidR="00153F12" w:rsidRPr="00EF224E" w:rsidRDefault="00721FEA" w:rsidP="009D38A0">
      <w:pPr>
        <w:spacing w:line="26" w:lineRule="atLeast"/>
        <w:ind w:leftChars="200" w:left="420" w:firstLineChars="200" w:firstLine="480"/>
        <w:rPr>
          <w:rFonts w:asciiTheme="minorEastAsia" w:hAnsiTheme="minorEastAsia"/>
          <w:sz w:val="24"/>
          <w:szCs w:val="24"/>
        </w:rPr>
      </w:pPr>
      <w:r w:rsidRPr="00EF224E">
        <w:rPr>
          <w:rFonts w:asciiTheme="minorEastAsia" w:hAnsiTheme="minorEastAsia" w:hint="eastAsia"/>
          <w:sz w:val="24"/>
          <w:szCs w:val="24"/>
        </w:rPr>
        <w:t>根据总成绩(笔试占40%，面试占60%)由高分到低分排序，按招聘岗位1：1确定考察和体检人员名单。总成绩第一名的人员考察结果不符合要求的，可以对总成绩第二名的人员进行考察，但不依次递补。体检按照《公务员录用体检通用标准(试行)》，由我中心组织在定点医院进行。</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五、聘用及待遇</w:t>
      </w:r>
    </w:p>
    <w:p w:rsidR="00153F12" w:rsidRPr="00EF224E" w:rsidRDefault="00721FEA" w:rsidP="009D38A0">
      <w:pPr>
        <w:spacing w:line="26" w:lineRule="atLeast"/>
        <w:ind w:leftChars="200" w:left="420" w:firstLineChars="200" w:firstLine="480"/>
        <w:rPr>
          <w:rFonts w:asciiTheme="minorEastAsia" w:hAnsiTheme="minorEastAsia"/>
          <w:sz w:val="24"/>
          <w:szCs w:val="24"/>
        </w:rPr>
      </w:pPr>
      <w:r w:rsidRPr="00EF224E">
        <w:rPr>
          <w:rFonts w:asciiTheme="minorEastAsia" w:hAnsiTheme="minorEastAsia" w:hint="eastAsia"/>
          <w:sz w:val="24"/>
          <w:szCs w:val="24"/>
        </w:rPr>
        <w:t>本次招聘的工作人员不占事业编制，不解决北京户口。根据综合考察和体检的结果，确定聘用人员。公示7个工作日后，无异议的，电话通知应聘人员，公布聘用人员名单，按照有关规定与中心签订劳动合同。聘用人员按照规定实行试用期制度，试用期满合格的，正式聘用;不合格的，解除聘用合同。聘用人员的工资福利待遇参照事业单位和项目有关规定执行。</w:t>
      </w: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4"/>
          <w:szCs w:val="24"/>
        </w:rPr>
        <w:t>六、联系方式</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咨询电话：82212866-2855或6021</w:t>
      </w:r>
    </w:p>
    <w:p w:rsidR="00153F12" w:rsidRPr="00EF224E" w:rsidRDefault="00721FEA" w:rsidP="00EF224E">
      <w:pPr>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监督电话：82212859</w:t>
      </w:r>
    </w:p>
    <w:p w:rsidR="00153F12" w:rsidRPr="00EF224E" w:rsidRDefault="00153F12" w:rsidP="00EF224E">
      <w:pPr>
        <w:spacing w:line="26" w:lineRule="atLeast"/>
        <w:rPr>
          <w:rFonts w:asciiTheme="minorEastAsia" w:hAnsiTheme="minorEastAsia"/>
          <w:sz w:val="24"/>
          <w:szCs w:val="24"/>
        </w:rPr>
      </w:pPr>
    </w:p>
    <w:p w:rsidR="00153F12" w:rsidRPr="00EF224E" w:rsidRDefault="00721FEA" w:rsidP="00EF224E">
      <w:pPr>
        <w:spacing w:line="26" w:lineRule="atLeast"/>
        <w:rPr>
          <w:rFonts w:asciiTheme="minorEastAsia" w:hAnsiTheme="minorEastAsia"/>
          <w:sz w:val="24"/>
          <w:szCs w:val="24"/>
        </w:rPr>
      </w:pPr>
      <w:r w:rsidRPr="00EF224E">
        <w:rPr>
          <w:rFonts w:asciiTheme="minorEastAsia" w:hAnsiTheme="minorEastAsia" w:hint="eastAsia"/>
          <w:sz w:val="28"/>
          <w:szCs w:val="24"/>
        </w:rPr>
        <w:t>（三）北京蓝色智慧管理咨询中心</w:t>
      </w:r>
    </w:p>
    <w:p w:rsidR="00153F12" w:rsidRPr="00EF224E" w:rsidRDefault="00721FEA" w:rsidP="00EF224E">
      <w:pPr>
        <w:shd w:val="clear" w:color="auto" w:fill="FFFFFF"/>
        <w:spacing w:line="26" w:lineRule="atLeast"/>
        <w:ind w:firstLine="560"/>
        <w:rPr>
          <w:rFonts w:asciiTheme="minorEastAsia" w:hAnsiTheme="minorEastAsia"/>
          <w:sz w:val="24"/>
          <w:szCs w:val="24"/>
        </w:rPr>
      </w:pPr>
      <w:r w:rsidRPr="00EF224E">
        <w:rPr>
          <w:rFonts w:asciiTheme="minorEastAsia" w:hAnsiTheme="minorEastAsia" w:hint="eastAsia"/>
          <w:sz w:val="24"/>
          <w:szCs w:val="24"/>
        </w:rPr>
        <w:t>北京蓝色智慧管理咨询中心始创于2007年，是一家以公共部门为主要服务对象的管理咨询机构。创立至今，蓝色智慧秉承“公共立场、专业品质、独立思想”的企业原则，经过六年的发展，逐步形成了“一体两翼”的业务格局，即以咨询（经济研究+电子政务）为体，以商务培训和文案编辑为两翼，依托创新型的学术研究成果和电子政务成果，为各级政府及各类企业提供经济、社会、文化等方面的制度、战略和政策咨询服务。</w:t>
      </w:r>
    </w:p>
    <w:p w:rsidR="00153F12" w:rsidRPr="00EF224E" w:rsidRDefault="00721FEA" w:rsidP="00EF224E">
      <w:pPr>
        <w:shd w:val="clear" w:color="auto" w:fill="FFFFFF"/>
        <w:spacing w:line="26" w:lineRule="atLeast"/>
        <w:ind w:firstLine="560"/>
        <w:rPr>
          <w:rFonts w:asciiTheme="minorEastAsia" w:hAnsiTheme="minorEastAsia"/>
          <w:sz w:val="24"/>
          <w:szCs w:val="24"/>
        </w:rPr>
      </w:pPr>
      <w:r w:rsidRPr="00EF224E">
        <w:rPr>
          <w:rFonts w:asciiTheme="minorEastAsia" w:hAnsiTheme="minorEastAsia" w:hint="eastAsia"/>
          <w:sz w:val="24"/>
          <w:szCs w:val="24"/>
        </w:rPr>
        <w:lastRenderedPageBreak/>
        <w:t>目前，蓝色智慧每年操作的咨询项目超过100个，涉及宏观形势、区域经济、产业经济及政策研究等多个领域，并系统形成了总部经济、文化创意、金融、商务服务、高新技术等多个行业及世界500强企业研究数据库，代表客户包括北京市人民政府、发改委、宣传部、体育局等多个公共部门，并与北京市WTO事务中心、北京品牌协会、首都经济贸易大学工商管理学院、对外经济贸易大学等机构结成了长期的战略合作关系。各机构和业务团队之间资源共享、优势互补，形成了覆盖公共管理部门咨询领域的多层面、多类型的咨询服务格局。</w:t>
      </w:r>
    </w:p>
    <w:p w:rsidR="00153F12" w:rsidRPr="00EF224E" w:rsidRDefault="00721FEA" w:rsidP="00EF224E">
      <w:pPr>
        <w:shd w:val="clear" w:color="auto" w:fill="FFFFFF"/>
        <w:spacing w:line="26" w:lineRule="atLeast"/>
        <w:ind w:firstLine="560"/>
        <w:rPr>
          <w:rFonts w:asciiTheme="minorEastAsia" w:hAnsiTheme="minorEastAsia"/>
          <w:sz w:val="24"/>
          <w:szCs w:val="24"/>
        </w:rPr>
      </w:pPr>
      <w:r w:rsidRPr="00EF224E">
        <w:rPr>
          <w:rFonts w:asciiTheme="minorEastAsia" w:hAnsiTheme="minorEastAsia" w:hint="eastAsia"/>
          <w:sz w:val="24"/>
          <w:szCs w:val="24"/>
        </w:rPr>
        <w:t>2016年，在全体股东和员工的共同努力下，蓝色智慧迎来了发展拓展期。如果你对项目咨询和经济研究感兴趣，想提高知识的应用能力和个人竞争力，期待你的加入。</w:t>
      </w:r>
    </w:p>
    <w:p w:rsidR="009D38A0" w:rsidRDefault="009D38A0" w:rsidP="009D38A0">
      <w:pPr>
        <w:shd w:val="clear" w:color="auto" w:fill="FFFFFF"/>
        <w:spacing w:line="26" w:lineRule="atLeast"/>
        <w:rPr>
          <w:rFonts w:asciiTheme="minorEastAsia" w:hAnsiTheme="minorEastAsia"/>
          <w:sz w:val="24"/>
          <w:szCs w:val="24"/>
        </w:rPr>
      </w:pP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2017所需岗位信息：</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一、经济研究员助理（本科应届4名）</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岗位职责：</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1、协助咨询顾问对客户进行一级调研（现场调查，采访访问等）和二级调查（资料数据搜集），按照团队的安排与客户进行有效、及时的沟通；</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2、辅助调研结果的整理和分析，完成调研信息和数据资源的整合更新及报告和方案的撰写；</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3、产业经济课题、产业引导资金申请报告的研究与撰写，参与制定产业发展战略及规划；</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4、产业政策梳理、分析和要点解读；</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5、重要讲话稿或文章的撰写。</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任职资格：</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1、本科生学历，专业不限；</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2、全面扎实的专业知识，良好的逻辑思维能力、数据分析能力、信息整合能力，文字表达清晰；</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3、擅于沟通表达，较好的组织协调能力和团队合作精神；</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4、有相关实习或者项目经验者优先。</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岗位福利：餐补 五险一金</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 </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二、职位：经济研究员（硕士应届2人）</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岗位职责：</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1、参与相关咨询业务规划和具体项目开发设计，撰写项目建议书或竞标方案；</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2、协助高级经济研究员开展咨询项目的工作方案编制，咨询项目研究成果的总体框架设计、质量管理、核心内容制定和研究成果提炼；</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3、负责与客户的交流沟通对接，及时汇报工作进展成果，组织召开项目研讨会等相关活动；</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4、参与公司自有品牌项目研发，参与相关领域的专题研究。</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任职要求：</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1、研究生及以上学历，经济类专业（产业经济、区域经济等相关专业）；</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2、有产业经济课题撰写、区域经济战略规划、产业园区策划等项目经验优先；</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3、全面扎实的专业知识，优秀的逻辑思维能力、数据分析能力、信息整合</w:t>
      </w:r>
      <w:r w:rsidRPr="00EF224E">
        <w:rPr>
          <w:rFonts w:asciiTheme="minorEastAsia" w:hAnsiTheme="minorEastAsia" w:hint="eastAsia"/>
          <w:sz w:val="24"/>
          <w:szCs w:val="24"/>
        </w:rPr>
        <w:lastRenderedPageBreak/>
        <w:t>能力，文字表达清晰；</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4、擅于沟通表达，较好的组织协调能力和团队合作精神；</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5、优秀人才可以解决北京户口。</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岗位福利：餐补 五险一金 公租房</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 </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三、高级经济研究员（2名）</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岗位描述: </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独立承担或组织文化创意产业及其他产业发展研究、产业规划编制、企业战略咨询、产业政策设计与研究、政策服务平台建设、重大项目设计等相关咨询服务工作。</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岗位职责：</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1、参与相关咨询业务规划和具体项目开发设计，撰写项目建议书或竞标方案；</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2、负责相关咨询项目的工作方案编制、计划安排，统筹推进项目推进实施，做好工时和关键节点管理；</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3、负责相关咨询项目的研究成果的总体框架设计、质量管理、核心内容制定和研究成果提炼；</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4、负责与客户的交流沟通对接，汇报工作进展成果，组织召开项目研讨会等相关活动；</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5、参与公司自有品牌项目研发，负责相关领域的专题研究。</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任职要求：</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1、硕士及以上学历，业内2年以上经验，经济学相关专业；</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2、具备较强的综合分析能力、逻辑思维能力和口头及书面表达能力；</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3、具有自我驱动成长的意识和行动力，有高度的工作责任感和进取心，协调、统筹、计划能力强，具有一定的整体性、全面性； </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4、具备出色的协调能力和组织能力，较强的计划执行能力和团队管理能力；</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5、有从事产业研究、咨询从业经验者优先。</w:t>
      </w:r>
    </w:p>
    <w:p w:rsidR="00153F12" w:rsidRPr="00EF224E" w:rsidRDefault="00721FEA" w:rsidP="009D38A0">
      <w:pPr>
        <w:shd w:val="clear" w:color="auto" w:fill="FFFFFF"/>
        <w:spacing w:line="26" w:lineRule="atLeast"/>
        <w:ind w:firstLineChars="200" w:firstLine="480"/>
        <w:rPr>
          <w:rFonts w:asciiTheme="minorEastAsia" w:hAnsiTheme="minorEastAsia"/>
          <w:sz w:val="24"/>
          <w:szCs w:val="24"/>
        </w:rPr>
      </w:pPr>
      <w:r w:rsidRPr="00EF224E">
        <w:rPr>
          <w:rFonts w:asciiTheme="minorEastAsia" w:hAnsiTheme="minorEastAsia" w:hint="eastAsia"/>
          <w:sz w:val="24"/>
          <w:szCs w:val="24"/>
        </w:rPr>
        <w:t>岗位福利：餐补 五险一金 公租房</w:t>
      </w:r>
    </w:p>
    <w:p w:rsidR="00153F12" w:rsidRPr="00EF224E" w:rsidRDefault="00153F12" w:rsidP="00EF224E">
      <w:pPr>
        <w:shd w:val="clear" w:color="auto" w:fill="FFFFFF"/>
        <w:spacing w:line="26" w:lineRule="atLeast"/>
        <w:rPr>
          <w:rFonts w:asciiTheme="minorEastAsia" w:hAnsiTheme="minorEastAsia"/>
          <w:color w:val="545454"/>
          <w:szCs w:val="21"/>
        </w:rPr>
      </w:pPr>
    </w:p>
    <w:p w:rsidR="00153F12" w:rsidRPr="00EF224E" w:rsidRDefault="00721FEA" w:rsidP="00EF224E">
      <w:pPr>
        <w:spacing w:line="26" w:lineRule="atLeast"/>
        <w:rPr>
          <w:rFonts w:asciiTheme="minorEastAsia" w:hAnsiTheme="minorEastAsia"/>
          <w:sz w:val="28"/>
          <w:szCs w:val="24"/>
        </w:rPr>
      </w:pPr>
      <w:r w:rsidRPr="00EF224E">
        <w:rPr>
          <w:rFonts w:asciiTheme="minorEastAsia" w:hAnsiTheme="minorEastAsia" w:hint="eastAsia"/>
          <w:sz w:val="28"/>
          <w:szCs w:val="24"/>
        </w:rPr>
        <w:t>（四）中国船舶重工股份有限公司</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公司简介</w:t>
      </w:r>
      <w:r w:rsidR="009D38A0">
        <w:rPr>
          <w:rFonts w:asciiTheme="minorEastAsia" w:hAnsiTheme="minorEastAsia" w:hint="eastAsia"/>
          <w:sz w:val="24"/>
          <w:szCs w:val="24"/>
        </w:rPr>
        <w:t>：</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中国船舶重工股份有限公司（以下简称“中国重工”，股票代码601989），是经国务院国有资产监督管理委员会批准，由中国船舶重工集团公司作为主要发起人设立的股份有限公司，于2008年3月18日成立，总部设在北京。2009年12月，中国重工在上海证券交易所挂牌上市，截至2016年12月31日，注册资本175.31亿元，在职员工6万余人。</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截至2016年底，公司旗下全资及控股子公司23家，主营业务包括船舶制造及修理改装、舰船装备、海洋经济产业、能源交通装备及科技产业，产品远销全球60多个国家及地区，是国内最主要的海洋运输装备和海洋开发及科考装备供应商，拥有国内目前最大的造修船基地，以及规模最大、产品门类最为齐全、研发实力最强的舰船配套设备供应能力。公司能够按照世界知名船级社的规范和各种国际公约，设计、建造和坞修各种船舶及海洋工程；在舰船动力及部件等舰船装备传统业务领域占据市场主导地位，部分舰船装备产品处于国内甚至国际领先</w:t>
      </w:r>
      <w:r w:rsidRPr="00EF224E">
        <w:rPr>
          <w:rFonts w:asciiTheme="minorEastAsia" w:hAnsiTheme="minorEastAsia" w:hint="eastAsia"/>
          <w:sz w:val="24"/>
          <w:szCs w:val="24"/>
        </w:rPr>
        <w:lastRenderedPageBreak/>
        <w:t>地位。</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2016年，公司位列财富中国500强第100位。</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招聘岗位：财务部财务管理岗</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招聘要求：</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1、硕士应届毕业生，会计学、财务管理、金融等相关专业；</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2、持有会计从业资格证书，持有注册会计师等专业资格证书优先；</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3、年龄28岁及以下，北京市户口优先；</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4、熟练运用办公软件及财务办公软件，有会计师事务所或财务相关实习工作经验优先；</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5、遵守职业道德，有良好的学习和沟通能力，组织协调和承压能力。</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岗位职责：</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1、 处理子公司上报的财务事项(产权登记、资产评估备案、重组、兼并、收购等涉及财务管理事宜)；</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2、协调监管机构对公司的检查与事务联系;</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3、处理公司银行授信及对外担保事宜；</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4、监管募集资金等各类资金的使用和存放；</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5、整理、保管各类财务会计档案；</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6、公司交办的其他事项。</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薪酬及福利待遇</w:t>
      </w:r>
      <w:r w:rsidR="009D38A0">
        <w:rPr>
          <w:rFonts w:asciiTheme="minorEastAsia" w:hAnsiTheme="minorEastAsia" w:hint="eastAsia"/>
          <w:sz w:val="24"/>
          <w:szCs w:val="24"/>
        </w:rPr>
        <w:t>：</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薪酬福利面议，公司按照国家规定缴纳五险一金。</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报名方式及截止时间</w:t>
      </w:r>
      <w:r w:rsidR="009D38A0">
        <w:rPr>
          <w:rFonts w:asciiTheme="minorEastAsia" w:hAnsiTheme="minorEastAsia" w:hint="eastAsia"/>
          <w:sz w:val="24"/>
          <w:szCs w:val="24"/>
        </w:rPr>
        <w:t>：</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请将A4版WORD格式简历（不超过2页）投送至应聘岗位报名邮箱：csiclrlzyb@csicl.com.cn，报名时间截至2017年6月11日。</w:t>
      </w:r>
    </w:p>
    <w:p w:rsidR="00153F12" w:rsidRPr="00EF224E" w:rsidRDefault="00153F12" w:rsidP="00EF224E">
      <w:pPr>
        <w:widowControl/>
        <w:shd w:val="clear" w:color="auto" w:fill="FFFFFF"/>
        <w:spacing w:line="26" w:lineRule="atLeast"/>
        <w:rPr>
          <w:rFonts w:asciiTheme="minorEastAsia" w:hAnsiTheme="minorEastAsia"/>
          <w:sz w:val="24"/>
          <w:szCs w:val="24"/>
        </w:rPr>
      </w:pPr>
    </w:p>
    <w:p w:rsidR="00153F12" w:rsidRPr="00EF224E" w:rsidRDefault="00721FEA" w:rsidP="00EF224E">
      <w:pPr>
        <w:spacing w:line="26" w:lineRule="atLeast"/>
        <w:rPr>
          <w:rFonts w:asciiTheme="minorEastAsia" w:hAnsiTheme="minorEastAsia"/>
          <w:sz w:val="28"/>
          <w:szCs w:val="24"/>
        </w:rPr>
      </w:pPr>
      <w:r w:rsidRPr="00EF224E">
        <w:rPr>
          <w:rFonts w:asciiTheme="minorEastAsia" w:hAnsiTheme="minorEastAsia" w:hint="eastAsia"/>
          <w:sz w:val="28"/>
          <w:szCs w:val="24"/>
        </w:rPr>
        <w:t>（五）微金所</w:t>
      </w:r>
    </w:p>
    <w:p w:rsidR="00153F12" w:rsidRPr="00EF224E" w:rsidRDefault="00721FEA" w:rsidP="009D38A0">
      <w:pPr>
        <w:shd w:val="clear" w:color="auto" w:fill="FFFFFF"/>
        <w:spacing w:line="26" w:lineRule="atLeast"/>
        <w:ind w:left="480" w:hangingChars="200" w:hanging="480"/>
        <w:rPr>
          <w:rFonts w:asciiTheme="minorEastAsia" w:hAnsiTheme="minorEastAsia"/>
          <w:sz w:val="24"/>
          <w:szCs w:val="24"/>
        </w:rPr>
      </w:pPr>
      <w:r w:rsidRPr="00EF224E">
        <w:rPr>
          <w:rFonts w:asciiTheme="minorEastAsia" w:hAnsiTheme="minorEastAsia" w:hint="eastAsia"/>
          <w:sz w:val="24"/>
          <w:szCs w:val="24"/>
        </w:rPr>
        <w:t>岗位职责：</w:t>
      </w:r>
      <w:r w:rsidRPr="00EF224E">
        <w:rPr>
          <w:rFonts w:asciiTheme="minorEastAsia" w:hAnsiTheme="minorEastAsia" w:hint="eastAsia"/>
          <w:sz w:val="24"/>
          <w:szCs w:val="24"/>
        </w:rPr>
        <w:br/>
        <w:t>1、负责国内外金融市场调研并及时更新当前金融市场格局及现状。</w:t>
      </w:r>
      <w:r w:rsidRPr="00EF224E">
        <w:rPr>
          <w:rFonts w:asciiTheme="minorEastAsia" w:hAnsiTheme="minorEastAsia" w:hint="eastAsia"/>
          <w:sz w:val="24"/>
          <w:szCs w:val="24"/>
        </w:rPr>
        <w:br/>
        <w:t>2、分析目标市场的推广情况，整合国内外市场调研情况，对公司金融产品进行包装并制定产品项目整体的营销方案、宣传方案等，针对客户的需求提供专业金融建议。</w:t>
      </w:r>
      <w:r w:rsidRPr="00EF224E">
        <w:rPr>
          <w:rFonts w:asciiTheme="minorEastAsia" w:hAnsiTheme="minorEastAsia" w:hint="eastAsia"/>
          <w:sz w:val="24"/>
          <w:szCs w:val="24"/>
        </w:rPr>
        <w:br/>
        <w:t>3、与同事共同完成头脑风暴，市场调研，文案策划，商务谈判，活动执行，开发客户，后期维护等每个环节的工作</w:t>
      </w:r>
      <w:r w:rsidRPr="00EF224E">
        <w:rPr>
          <w:rFonts w:asciiTheme="minorEastAsia" w:hAnsiTheme="minorEastAsia" w:hint="eastAsia"/>
          <w:sz w:val="24"/>
          <w:szCs w:val="24"/>
        </w:rPr>
        <w:br/>
        <w:t>4、参与部门的渠道策划及开发，与高端企业商务洽谈从而谈成战略合作，相关海外活动的筹备工作。</w:t>
      </w:r>
      <w:r w:rsidRPr="00EF224E">
        <w:rPr>
          <w:rFonts w:asciiTheme="minorEastAsia" w:hAnsiTheme="minorEastAsia" w:hint="eastAsia"/>
          <w:sz w:val="24"/>
          <w:szCs w:val="24"/>
        </w:rPr>
        <w:br/>
        <w:t>5、负责部门项目的跨部门沟通，并能够策划和运行项目，及时和业务部门及外部对接。</w:t>
      </w:r>
    </w:p>
    <w:p w:rsidR="00153F12" w:rsidRPr="00EF224E" w:rsidRDefault="00721FEA" w:rsidP="009D38A0">
      <w:pPr>
        <w:shd w:val="clear" w:color="auto" w:fill="FFFFFF"/>
        <w:spacing w:line="26" w:lineRule="atLeast"/>
        <w:ind w:left="480" w:hangingChars="200" w:hanging="480"/>
        <w:rPr>
          <w:rFonts w:asciiTheme="minorEastAsia" w:hAnsiTheme="minorEastAsia"/>
          <w:sz w:val="24"/>
          <w:szCs w:val="24"/>
        </w:rPr>
      </w:pPr>
      <w:r w:rsidRPr="00EF224E">
        <w:rPr>
          <w:rFonts w:asciiTheme="minorEastAsia" w:hAnsiTheme="minorEastAsia" w:hint="eastAsia"/>
          <w:sz w:val="24"/>
          <w:szCs w:val="24"/>
        </w:rPr>
        <w:t>任职条件:</w:t>
      </w:r>
      <w:r w:rsidRPr="00EF224E">
        <w:rPr>
          <w:rFonts w:asciiTheme="minorEastAsia" w:hAnsiTheme="minorEastAsia" w:hint="eastAsia"/>
          <w:sz w:val="24"/>
          <w:szCs w:val="24"/>
        </w:rPr>
        <w:br/>
        <w:t>1、金融、经济、市场营销、管理类相关专业本科以上学历；</w:t>
      </w:r>
      <w:r w:rsidRPr="00EF224E">
        <w:rPr>
          <w:rFonts w:asciiTheme="minorEastAsia" w:hAnsiTheme="minorEastAsia" w:hint="eastAsia"/>
          <w:sz w:val="24"/>
          <w:szCs w:val="24"/>
        </w:rPr>
        <w:br/>
        <w:t>2、具有敏锐的市场判断能力，能够独立制作并完成策划方案； </w:t>
      </w:r>
      <w:r w:rsidRPr="00EF224E">
        <w:rPr>
          <w:rFonts w:asciiTheme="minorEastAsia" w:hAnsiTheme="minorEastAsia" w:hint="eastAsia"/>
          <w:sz w:val="24"/>
          <w:szCs w:val="24"/>
        </w:rPr>
        <w:br/>
        <w:t>3、创造性思维活跃、对新鲜事物高度敏、书面和口头表达能力强；</w:t>
      </w:r>
      <w:r w:rsidRPr="00EF224E">
        <w:rPr>
          <w:rFonts w:asciiTheme="minorEastAsia" w:hAnsiTheme="minorEastAsia" w:hint="eastAsia"/>
          <w:sz w:val="24"/>
          <w:szCs w:val="24"/>
        </w:rPr>
        <w:br/>
        <w:t>4、良好的团队协作能力、人际沟通能力、计划与执行能力、分析与创新能力；</w:t>
      </w:r>
      <w:r w:rsidRPr="00EF224E">
        <w:rPr>
          <w:rFonts w:asciiTheme="minorEastAsia" w:hAnsiTheme="minorEastAsia" w:hint="eastAsia"/>
          <w:sz w:val="24"/>
          <w:szCs w:val="24"/>
        </w:rPr>
        <w:br/>
        <w:t>5、能够承受较大的工作压力，勇于接受挑战性工作，有极强的自我驱动力；</w:t>
      </w:r>
      <w:r w:rsidRPr="00EF224E">
        <w:rPr>
          <w:rFonts w:asciiTheme="minorEastAsia" w:hAnsiTheme="minorEastAsia" w:hint="eastAsia"/>
          <w:sz w:val="24"/>
          <w:szCs w:val="24"/>
        </w:rPr>
        <w:br/>
      </w:r>
      <w:r w:rsidRPr="00EF224E">
        <w:rPr>
          <w:rFonts w:asciiTheme="minorEastAsia" w:hAnsiTheme="minorEastAsia" w:hint="eastAsia"/>
          <w:sz w:val="24"/>
          <w:szCs w:val="24"/>
        </w:rPr>
        <w:lastRenderedPageBreak/>
        <w:t>6、熟练使用Word、Excel、PowerPoint、Mat-lab等办公软件；</w:t>
      </w:r>
      <w:r w:rsidRPr="00EF224E">
        <w:rPr>
          <w:rFonts w:asciiTheme="minorEastAsia" w:hAnsiTheme="minorEastAsia" w:hint="eastAsia"/>
          <w:sz w:val="24"/>
          <w:szCs w:val="24"/>
        </w:rPr>
        <w:br/>
        <w:t>7、为人正直，外向开朗，职业气质和形象较好，有亲和力。</w:t>
      </w:r>
    </w:p>
    <w:tbl>
      <w:tblPr>
        <w:tblStyle w:val="ad"/>
        <w:tblpPr w:leftFromText="180" w:rightFromText="180" w:vertAnchor="text" w:horzAnchor="margin" w:tblpXSpec="center" w:tblpY="570"/>
        <w:tblW w:w="8818" w:type="dxa"/>
        <w:tblLayout w:type="fixed"/>
        <w:tblLook w:val="04A0" w:firstRow="1" w:lastRow="0" w:firstColumn="1" w:lastColumn="0" w:noHBand="0" w:noVBand="1"/>
      </w:tblPr>
      <w:tblGrid>
        <w:gridCol w:w="1244"/>
        <w:gridCol w:w="736"/>
        <w:gridCol w:w="2877"/>
        <w:gridCol w:w="2651"/>
        <w:gridCol w:w="1310"/>
      </w:tblGrid>
      <w:tr w:rsidR="00153F12" w:rsidRPr="009D38A0" w:rsidTr="009D38A0">
        <w:trPr>
          <w:trHeight w:val="414"/>
        </w:trPr>
        <w:tc>
          <w:tcPr>
            <w:tcW w:w="1244" w:type="dxa"/>
          </w:tcPr>
          <w:p w:rsidR="00153F12" w:rsidRPr="009D38A0" w:rsidRDefault="00721FEA" w:rsidP="009D38A0">
            <w:pPr>
              <w:shd w:val="clear" w:color="auto" w:fill="FFFFFF"/>
              <w:spacing w:line="26" w:lineRule="atLeast"/>
              <w:jc w:val="center"/>
              <w:rPr>
                <w:rFonts w:asciiTheme="minorEastAsia" w:hAnsiTheme="minorEastAsia"/>
                <w:b/>
                <w:sz w:val="24"/>
                <w:szCs w:val="24"/>
              </w:rPr>
            </w:pPr>
            <w:r w:rsidRPr="009D38A0">
              <w:rPr>
                <w:rFonts w:asciiTheme="minorEastAsia" w:hAnsiTheme="minorEastAsia" w:hint="eastAsia"/>
                <w:b/>
                <w:sz w:val="24"/>
                <w:szCs w:val="24"/>
              </w:rPr>
              <w:t>职位</w:t>
            </w:r>
          </w:p>
        </w:tc>
        <w:tc>
          <w:tcPr>
            <w:tcW w:w="736" w:type="dxa"/>
          </w:tcPr>
          <w:p w:rsidR="00153F12" w:rsidRPr="009D38A0" w:rsidRDefault="00721FEA" w:rsidP="009D38A0">
            <w:pPr>
              <w:shd w:val="clear" w:color="auto" w:fill="FFFFFF"/>
              <w:spacing w:line="26" w:lineRule="atLeast"/>
              <w:jc w:val="center"/>
              <w:rPr>
                <w:rFonts w:asciiTheme="minorEastAsia" w:hAnsiTheme="minorEastAsia"/>
                <w:b/>
                <w:sz w:val="24"/>
                <w:szCs w:val="24"/>
              </w:rPr>
            </w:pPr>
            <w:r w:rsidRPr="009D38A0">
              <w:rPr>
                <w:rFonts w:asciiTheme="minorEastAsia" w:hAnsiTheme="minorEastAsia" w:hint="eastAsia"/>
                <w:b/>
                <w:sz w:val="24"/>
                <w:szCs w:val="24"/>
              </w:rPr>
              <w:t>学历</w:t>
            </w:r>
          </w:p>
        </w:tc>
        <w:tc>
          <w:tcPr>
            <w:tcW w:w="2877" w:type="dxa"/>
          </w:tcPr>
          <w:p w:rsidR="00153F12" w:rsidRPr="009D38A0" w:rsidRDefault="00721FEA" w:rsidP="009D38A0">
            <w:pPr>
              <w:shd w:val="clear" w:color="auto" w:fill="FFFFFF"/>
              <w:spacing w:line="26" w:lineRule="atLeast"/>
              <w:jc w:val="center"/>
              <w:rPr>
                <w:rFonts w:asciiTheme="minorEastAsia" w:hAnsiTheme="minorEastAsia"/>
                <w:b/>
                <w:sz w:val="24"/>
                <w:szCs w:val="24"/>
              </w:rPr>
            </w:pPr>
            <w:r w:rsidRPr="009D38A0">
              <w:rPr>
                <w:rFonts w:asciiTheme="minorEastAsia" w:hAnsiTheme="minorEastAsia" w:hint="eastAsia"/>
                <w:b/>
                <w:sz w:val="24"/>
                <w:szCs w:val="24"/>
              </w:rPr>
              <w:t>学院</w:t>
            </w:r>
          </w:p>
        </w:tc>
        <w:tc>
          <w:tcPr>
            <w:tcW w:w="2651" w:type="dxa"/>
          </w:tcPr>
          <w:p w:rsidR="00153F12" w:rsidRPr="009D38A0" w:rsidRDefault="00721FEA" w:rsidP="009D38A0">
            <w:pPr>
              <w:shd w:val="clear" w:color="auto" w:fill="FFFFFF"/>
              <w:spacing w:line="26" w:lineRule="atLeast"/>
              <w:jc w:val="center"/>
              <w:rPr>
                <w:rFonts w:asciiTheme="minorEastAsia" w:hAnsiTheme="minorEastAsia"/>
                <w:b/>
                <w:sz w:val="24"/>
                <w:szCs w:val="24"/>
              </w:rPr>
            </w:pPr>
            <w:r w:rsidRPr="009D38A0">
              <w:rPr>
                <w:rFonts w:asciiTheme="minorEastAsia" w:hAnsiTheme="minorEastAsia" w:hint="eastAsia"/>
                <w:b/>
                <w:sz w:val="24"/>
                <w:szCs w:val="24"/>
              </w:rPr>
              <w:t>专业</w:t>
            </w:r>
          </w:p>
        </w:tc>
        <w:tc>
          <w:tcPr>
            <w:tcW w:w="1310" w:type="dxa"/>
          </w:tcPr>
          <w:p w:rsidR="00153F12" w:rsidRPr="009D38A0" w:rsidRDefault="00721FEA" w:rsidP="009D38A0">
            <w:pPr>
              <w:shd w:val="clear" w:color="auto" w:fill="FFFFFF"/>
              <w:spacing w:line="26" w:lineRule="atLeast"/>
              <w:jc w:val="center"/>
              <w:rPr>
                <w:rFonts w:asciiTheme="minorEastAsia" w:hAnsiTheme="minorEastAsia"/>
                <w:b/>
                <w:sz w:val="24"/>
                <w:szCs w:val="24"/>
              </w:rPr>
            </w:pPr>
            <w:r w:rsidRPr="009D38A0">
              <w:rPr>
                <w:rFonts w:asciiTheme="minorEastAsia" w:hAnsiTheme="minorEastAsia" w:hint="eastAsia"/>
                <w:b/>
                <w:sz w:val="24"/>
                <w:szCs w:val="24"/>
              </w:rPr>
              <w:t>需求人数</w:t>
            </w:r>
          </w:p>
        </w:tc>
      </w:tr>
      <w:tr w:rsidR="00153F12" w:rsidRPr="009D38A0" w:rsidTr="009D38A0">
        <w:trPr>
          <w:trHeight w:val="1842"/>
        </w:trPr>
        <w:tc>
          <w:tcPr>
            <w:tcW w:w="1244" w:type="dxa"/>
          </w:tcPr>
          <w:p w:rsidR="00153F12" w:rsidRPr="009D38A0" w:rsidRDefault="00721FEA" w:rsidP="009D38A0">
            <w:pPr>
              <w:shd w:val="clear" w:color="auto" w:fill="FFFFFF"/>
              <w:spacing w:line="26" w:lineRule="atLeast"/>
              <w:jc w:val="center"/>
              <w:rPr>
                <w:rFonts w:asciiTheme="minorEastAsia" w:hAnsiTheme="minorEastAsia"/>
                <w:sz w:val="24"/>
                <w:szCs w:val="24"/>
              </w:rPr>
            </w:pPr>
            <w:r w:rsidRPr="009D38A0">
              <w:rPr>
                <w:rFonts w:asciiTheme="minorEastAsia" w:hAnsiTheme="minorEastAsia" w:hint="eastAsia"/>
                <w:sz w:val="24"/>
                <w:szCs w:val="24"/>
              </w:rPr>
              <w:t>管理培训生</w:t>
            </w:r>
          </w:p>
        </w:tc>
        <w:tc>
          <w:tcPr>
            <w:tcW w:w="736" w:type="dxa"/>
          </w:tcPr>
          <w:p w:rsidR="00153F12" w:rsidRPr="009D38A0" w:rsidRDefault="00721FEA" w:rsidP="009D38A0">
            <w:pPr>
              <w:shd w:val="clear" w:color="auto" w:fill="FFFFFF"/>
              <w:spacing w:line="26" w:lineRule="atLeast"/>
              <w:jc w:val="center"/>
              <w:rPr>
                <w:rFonts w:asciiTheme="minorEastAsia" w:hAnsiTheme="minorEastAsia"/>
                <w:sz w:val="24"/>
                <w:szCs w:val="24"/>
              </w:rPr>
            </w:pPr>
            <w:r w:rsidRPr="009D38A0">
              <w:rPr>
                <w:rFonts w:asciiTheme="minorEastAsia" w:hAnsiTheme="minorEastAsia" w:hint="eastAsia"/>
                <w:sz w:val="24"/>
                <w:szCs w:val="24"/>
              </w:rPr>
              <w:t>本科</w:t>
            </w:r>
          </w:p>
        </w:tc>
        <w:tc>
          <w:tcPr>
            <w:tcW w:w="2877" w:type="dxa"/>
          </w:tcPr>
          <w:p w:rsidR="00153F12" w:rsidRPr="009D38A0" w:rsidRDefault="00721FEA" w:rsidP="009D38A0">
            <w:pPr>
              <w:shd w:val="clear" w:color="auto" w:fill="FFFFFF"/>
              <w:spacing w:line="26" w:lineRule="atLeast"/>
              <w:jc w:val="center"/>
              <w:rPr>
                <w:rFonts w:asciiTheme="minorEastAsia" w:hAnsiTheme="minorEastAsia"/>
                <w:sz w:val="24"/>
                <w:szCs w:val="24"/>
              </w:rPr>
            </w:pPr>
            <w:r w:rsidRPr="009D38A0">
              <w:rPr>
                <w:rFonts w:asciiTheme="minorEastAsia" w:hAnsiTheme="minorEastAsia" w:hint="eastAsia"/>
                <w:sz w:val="24"/>
                <w:szCs w:val="24"/>
              </w:rPr>
              <w:t>统计与数学学院,经济学院,商学院,法学院,中国经济与管理研究院,中国金融发展研究院,金融学院</w:t>
            </w:r>
          </w:p>
        </w:tc>
        <w:tc>
          <w:tcPr>
            <w:tcW w:w="2651" w:type="dxa"/>
          </w:tcPr>
          <w:p w:rsidR="00153F12" w:rsidRPr="009D38A0" w:rsidRDefault="00721FEA" w:rsidP="009D38A0">
            <w:pPr>
              <w:shd w:val="clear" w:color="auto" w:fill="FFFFFF"/>
              <w:spacing w:line="26" w:lineRule="atLeast"/>
              <w:jc w:val="center"/>
              <w:rPr>
                <w:rFonts w:asciiTheme="minorEastAsia" w:hAnsiTheme="minorEastAsia"/>
                <w:sz w:val="24"/>
                <w:szCs w:val="24"/>
              </w:rPr>
            </w:pPr>
            <w:r w:rsidRPr="009D38A0">
              <w:rPr>
                <w:rFonts w:asciiTheme="minorEastAsia" w:hAnsiTheme="minorEastAsia" w:hint="eastAsia"/>
                <w:sz w:val="24"/>
                <w:szCs w:val="24"/>
              </w:rPr>
              <w:t>经济统计学,经济学,市场营销,法学,经济学(数理经济与数理金融),金融学(公司理财),金融学(国际金融),金融学,金融工程,金融学(国际货币与国际金融)</w:t>
            </w:r>
          </w:p>
        </w:tc>
        <w:tc>
          <w:tcPr>
            <w:tcW w:w="1310" w:type="dxa"/>
          </w:tcPr>
          <w:p w:rsidR="00153F12" w:rsidRPr="009D38A0" w:rsidRDefault="00721FEA" w:rsidP="009D38A0">
            <w:pPr>
              <w:shd w:val="clear" w:color="auto" w:fill="FFFFFF"/>
              <w:spacing w:line="26" w:lineRule="atLeast"/>
              <w:jc w:val="center"/>
              <w:rPr>
                <w:rFonts w:asciiTheme="minorEastAsia" w:hAnsiTheme="minorEastAsia"/>
                <w:sz w:val="24"/>
                <w:szCs w:val="24"/>
              </w:rPr>
            </w:pPr>
            <w:r w:rsidRPr="009D38A0">
              <w:rPr>
                <w:rFonts w:asciiTheme="minorEastAsia" w:hAnsiTheme="minorEastAsia" w:hint="eastAsia"/>
                <w:sz w:val="24"/>
                <w:szCs w:val="24"/>
              </w:rPr>
              <w:t>10</w:t>
            </w:r>
          </w:p>
        </w:tc>
      </w:tr>
    </w:tbl>
    <w:p w:rsidR="00153F12" w:rsidRPr="009D38A0" w:rsidRDefault="00721FEA" w:rsidP="00EF224E">
      <w:pPr>
        <w:shd w:val="clear" w:color="auto" w:fill="FFFFFF"/>
        <w:spacing w:line="26" w:lineRule="atLeast"/>
        <w:rPr>
          <w:rFonts w:asciiTheme="minorEastAsia" w:hAnsiTheme="minorEastAsia"/>
          <w:sz w:val="24"/>
          <w:szCs w:val="24"/>
        </w:rPr>
      </w:pPr>
      <w:r w:rsidRPr="009D38A0">
        <w:rPr>
          <w:rFonts w:asciiTheme="minorEastAsia" w:hAnsiTheme="minorEastAsia" w:hint="eastAsia"/>
          <w:sz w:val="24"/>
          <w:szCs w:val="24"/>
        </w:rPr>
        <w:t>招聘职位</w:t>
      </w:r>
    </w:p>
    <w:p w:rsidR="00153F12" w:rsidRPr="00EF224E" w:rsidRDefault="00153F12" w:rsidP="00EF224E">
      <w:pPr>
        <w:spacing w:line="26" w:lineRule="atLeast"/>
        <w:rPr>
          <w:rFonts w:asciiTheme="minorEastAsia" w:hAnsiTheme="minorEastAsia"/>
          <w:sz w:val="24"/>
          <w:szCs w:val="24"/>
        </w:rPr>
      </w:pPr>
    </w:p>
    <w:p w:rsidR="00153F12" w:rsidRPr="00EF224E" w:rsidRDefault="00721FEA" w:rsidP="00EF224E">
      <w:pPr>
        <w:spacing w:line="26" w:lineRule="atLeast"/>
        <w:rPr>
          <w:rFonts w:asciiTheme="minorEastAsia" w:hAnsiTheme="minorEastAsia"/>
          <w:sz w:val="28"/>
          <w:szCs w:val="24"/>
        </w:rPr>
      </w:pPr>
      <w:r w:rsidRPr="00EF224E">
        <w:rPr>
          <w:rFonts w:asciiTheme="minorEastAsia" w:hAnsiTheme="minorEastAsia" w:hint="eastAsia"/>
          <w:sz w:val="28"/>
          <w:szCs w:val="24"/>
        </w:rPr>
        <w:t>（六）中国民生银行总行2018届“扬帆”管理培训生计划</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有一种工作只是职业，有一种工作可以成为事业和一个人终生的追求。21年前，一群年轻人凭非凡之胆识，聚英才之伟力，崇尚能力与创新，不惧束缚与羁绊，开辟了民生发展的独特航线。</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21年后的今天，新的征程即将起航，我们需要心怀梦想、勇于颠覆的你成为那一面云帆，乘民生之风，破万里之浪，遨游直上,在新的航程中打开更多通路，任梦想驰骋于金融瀚海！中国民生银行现全面启动总行2018届“扬帆”管理培训生计划。</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你可以从我们这里收获......</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-银行核心领域探秘，国际化、集团化实践平台</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-成为中高级管理人员或领域专家的双通道成长路径</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-全方位学习培养地图，用最短的时间成为最有价值的金融人</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-业内资深导师全程伴你成长</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-同业领先的薪酬水平，衣食住行、健康医疗等全方位的福利关怀......</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我们寻找富有激情与理想的你......</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-2018届全日制硕士及以上学历毕业生</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-经济、金融、财务会计、法律、应用数学相关专业</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-具有CPA、ACCA、CFA或法律等相关资格者优先</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-具有金融行业、会计师事务所、律所、国内外知名企业实习经历者优先</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-具有相关活动组织经历、各级学生会干部经历及屡次获得奖学金者优先</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 </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预计时间安排：</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1、简历投递：2017年5月15日-5月31日</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2、选拔：2017年6月20日前</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3、实习：2017年7月起</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4、发offer：2017年10月31日前</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5、导师辅导及项目活动：2018年1月至5月</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6、正式入职：2018年7月</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7、人才培养基地轮岗：2018年7月-2020年7月</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lastRenderedPageBreak/>
        <w:t>8、定岗培养：2020年7月</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 </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简历投递方式：</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登录中国民生银行官网（</w:t>
      </w:r>
      <w:hyperlink r:id="rId9" w:history="1">
        <w:r w:rsidRPr="00EF224E">
          <w:rPr>
            <w:rFonts w:asciiTheme="minorEastAsia" w:hAnsiTheme="minorEastAsia" w:hint="eastAsia"/>
            <w:sz w:val="24"/>
            <w:szCs w:val="24"/>
          </w:rPr>
          <w:t>www.cmbc.com.cn</w:t>
        </w:r>
      </w:hyperlink>
      <w:r w:rsidRPr="00EF224E">
        <w:rPr>
          <w:rFonts w:asciiTheme="minorEastAsia" w:hAnsiTheme="minorEastAsia" w:hint="eastAsia"/>
          <w:sz w:val="24"/>
          <w:szCs w:val="24"/>
        </w:rPr>
        <w:t> ），点击页面底部“民生招聘”模块下的“校园招聘”栏目，在职位列表中搜索职位【2018届“扬帆”管理培训生计划】，并按流程提示注册个人信息、投递简历。</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中国民生银行总行“扬帆”管理培训生计划简介</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扬帆”管理培训生计划是中国民生银行总行立足于培养中高级管理人员或领域专家的总行专项人才培养计划。总行为管理培训生规划设计了系统性轮训计划和职业生涯发展规划，帮助管理培训生在实践中积累和成长。</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Step1：暑期实习</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安排在总行核心业务部门和专业领域部门，为每位实习生配备专业导师进行实习辅导，并纳入专项入职培训项目。暑期实习地点在北京。</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Step2：导师辅导及项目活动（毕业前期）</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导师为管理培训生进行跟踪辅导，安排参与行内重点业务、项目和研究课题，并在研究规划过程中给予辅导与帮助。</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Step3：正式入职及总行专业部门培养（6个月）</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2018年7月，与录用人员统一签订劳动合同，编制归属总行。同时，根据管理培训生实习期表现、专业方向等特点，安排总行专业部门进行培养并配备专业导师，为培训生进行入职辅导，制定下一步轮训成长计划。</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Step4：分行人才培养基地轮岗（18个月）</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2019年1月，安排管理培训生进入重点业务分行人才培养基地轮岗培训，重点在零售金融、公司金融、金融市场、风险管理、运营管理等与总行专业部门同业务条线岗位进行分阶段培养。异地轮岗期间编制归属总行，并享受异地房租补贴等福利。</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Step5：总行定岗选拔与专业发展</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通过见习轮岗期考核的管理培训生，在总行专业部门定岗并进行专业发展；见习轮岗期表现突出的管理培训生，可根据个人意愿与行内需要申请跨部门工作，或申请到海外机构培养。</w:t>
      </w:r>
    </w:p>
    <w:p w:rsidR="00153F12" w:rsidRPr="00EF224E" w:rsidRDefault="00153F12" w:rsidP="00EF224E">
      <w:pPr>
        <w:spacing w:line="26" w:lineRule="atLeast"/>
        <w:rPr>
          <w:rFonts w:asciiTheme="minorEastAsia" w:hAnsiTheme="minorEastAsia"/>
          <w:sz w:val="24"/>
          <w:szCs w:val="24"/>
        </w:rPr>
      </w:pPr>
    </w:p>
    <w:p w:rsidR="00153F12" w:rsidRPr="00EF224E" w:rsidRDefault="00721FEA" w:rsidP="00EF224E">
      <w:pPr>
        <w:spacing w:line="26" w:lineRule="atLeast"/>
        <w:rPr>
          <w:rFonts w:asciiTheme="minorEastAsia" w:hAnsiTheme="minorEastAsia"/>
          <w:sz w:val="28"/>
          <w:szCs w:val="24"/>
        </w:rPr>
      </w:pPr>
      <w:r w:rsidRPr="00EF224E">
        <w:rPr>
          <w:rFonts w:asciiTheme="minorEastAsia" w:hAnsiTheme="minorEastAsia" w:hint="eastAsia"/>
          <w:sz w:val="28"/>
          <w:szCs w:val="24"/>
        </w:rPr>
        <w:t>（七）中信建投证券北京马家堡西路证券营业部</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中信建投证券股份有限公司（下称“中信建投证券”或“公司”）成立于2005年11月2日，是经中国证监会批准设立的A类AA级全国性大型综合证券公司。公司总部位于北京，截至2016年底，公司在境内拥有240家证券营业部，分布在近百个大中城市。经营范围主要包括证券经纪、证券承销与保荐、与证券交易和证券投资活动有关的财务顾问、</w:t>
      </w:r>
      <w:hyperlink r:id="rId10" w:history="1">
        <w:r w:rsidRPr="00EF224E">
          <w:rPr>
            <w:rFonts w:asciiTheme="minorEastAsia" w:hAnsiTheme="minorEastAsia" w:hint="eastAsia"/>
            <w:sz w:val="24"/>
            <w:szCs w:val="24"/>
          </w:rPr>
          <w:t>证券投资咨询</w:t>
        </w:r>
      </w:hyperlink>
      <w:r w:rsidRPr="00EF224E">
        <w:rPr>
          <w:rFonts w:asciiTheme="minorEastAsia" w:hAnsiTheme="minorEastAsia" w:hint="eastAsia"/>
          <w:sz w:val="24"/>
          <w:szCs w:val="24"/>
        </w:rPr>
        <w:t>、证券自营、</w:t>
      </w:r>
      <w:hyperlink r:id="rId11" w:history="1">
        <w:r w:rsidRPr="00EF224E">
          <w:rPr>
            <w:rFonts w:asciiTheme="minorEastAsia" w:hAnsiTheme="minorEastAsia" w:hint="eastAsia"/>
            <w:sz w:val="24"/>
            <w:szCs w:val="24"/>
          </w:rPr>
          <w:t>证券资产管理</w:t>
        </w:r>
      </w:hyperlink>
      <w:r w:rsidRPr="00EF224E">
        <w:rPr>
          <w:rFonts w:asciiTheme="minorEastAsia" w:hAnsiTheme="minorEastAsia" w:hint="eastAsia"/>
          <w:sz w:val="24"/>
          <w:szCs w:val="24"/>
        </w:rPr>
        <w:t>、</w:t>
      </w:r>
      <w:hyperlink r:id="rId12" w:history="1">
        <w:r w:rsidRPr="00EF224E">
          <w:rPr>
            <w:rFonts w:asciiTheme="minorEastAsia" w:hAnsiTheme="minorEastAsia" w:hint="eastAsia"/>
            <w:sz w:val="24"/>
            <w:szCs w:val="24"/>
          </w:rPr>
          <w:t>证券投资基金</w:t>
        </w:r>
      </w:hyperlink>
      <w:r w:rsidRPr="00EF224E">
        <w:rPr>
          <w:rFonts w:asciiTheme="minorEastAsia" w:hAnsiTheme="minorEastAsia" w:hint="eastAsia"/>
          <w:sz w:val="24"/>
          <w:szCs w:val="24"/>
        </w:rPr>
        <w:t>代销、融资融券、为期货公司提供中间介绍业务以及中国证监会批准的其它业务，还通过设立全资子公司，开展期货业务与直接投资业务。</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 </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招聘岗位：理财规划师</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岗位职责</w:t>
      </w:r>
      <w:r w:rsidR="009D38A0">
        <w:rPr>
          <w:rFonts w:asciiTheme="minorEastAsia" w:hAnsiTheme="minorEastAsia" w:hint="eastAsia"/>
          <w:sz w:val="24"/>
          <w:szCs w:val="24"/>
        </w:rPr>
        <w:t>：</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负责客户市场的开发及维护；</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负责公司产品的销售和推广；</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lastRenderedPageBreak/>
        <w:t>为客户提供投资咨询服务；</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为客户制定资产配置方案，提供投资建议，满足客户的理财需求。</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岗位要求</w:t>
      </w:r>
      <w:r w:rsidR="009D38A0">
        <w:rPr>
          <w:rFonts w:asciiTheme="minorEastAsia" w:hAnsiTheme="minorEastAsia" w:hint="eastAsia"/>
          <w:sz w:val="24"/>
          <w:szCs w:val="24"/>
        </w:rPr>
        <w:t>：</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学历水平：全日制大学本科及以上学历；</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能力要求：有较强的沟通能力和客户开发能力，具备团队协作精神；</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专业要求：金融、财会、经济、法律等专业优先 ；</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资格技能：通过证券从业资格考试者优先。</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投放简历的邮箱: wzd1016@163.com</w:t>
      </w:r>
    </w:p>
    <w:p w:rsidR="00153F12" w:rsidRPr="00EF224E" w:rsidRDefault="00153F12" w:rsidP="00EF224E">
      <w:pPr>
        <w:spacing w:line="26" w:lineRule="atLeast"/>
        <w:rPr>
          <w:rFonts w:asciiTheme="minorEastAsia" w:hAnsiTheme="minorEastAsia"/>
          <w:sz w:val="28"/>
          <w:szCs w:val="24"/>
        </w:rPr>
      </w:pPr>
    </w:p>
    <w:p w:rsidR="00153F12" w:rsidRPr="00EF224E" w:rsidRDefault="00721FEA" w:rsidP="00EF224E">
      <w:pPr>
        <w:spacing w:line="26" w:lineRule="atLeast"/>
        <w:rPr>
          <w:rFonts w:asciiTheme="minorEastAsia" w:hAnsiTheme="minorEastAsia"/>
          <w:sz w:val="28"/>
          <w:szCs w:val="24"/>
        </w:rPr>
      </w:pPr>
      <w:r w:rsidRPr="00EF224E">
        <w:rPr>
          <w:rFonts w:asciiTheme="minorEastAsia" w:hAnsiTheme="minorEastAsia" w:hint="eastAsia"/>
          <w:sz w:val="28"/>
          <w:szCs w:val="24"/>
        </w:rPr>
        <w:t>（八）中粮置地北京公司管理培训生招聘</w:t>
      </w:r>
      <w:r w:rsidRPr="00EF224E">
        <w:rPr>
          <w:rFonts w:asciiTheme="minorEastAsia" w:hAnsiTheme="minorEastAsia" w:cs="宋体" w:hint="eastAsia"/>
          <w:color w:val="545454"/>
          <w:kern w:val="0"/>
          <w:sz w:val="18"/>
          <w:szCs w:val="18"/>
        </w:rPr>
        <w:t> </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中粮置地北京公司是中粮置地旗下资产规模最大、业态最为丰富的旗舰公司，同时也是“大悦城”、“祥云国际”、“长阳半岛”等重要品牌的发源地。公司涵盖购物中心、品牌住宅、写字楼、酒店公寓、高端别墅等多元化业态。</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目前，北京公司现有项目包括西单大悦城、朝阳大悦城、中粮广场、祥云小镇、中粮万科半岛广场5个持有型物业，祥云国际、中粮瑞府、长阳半岛、稻田、南苑、名都园6个销售型物业，还有在建项目中粮·置地广场，共12个项目，总建筑面积近350万平方米，总资产达360亿元。</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未来，北京公司将本着“每天深度影响100万精英社群的生活”这一战略愿景，持续打造持有经营和开发销售有机结合的“双轮驱动”商业模式，利用多种模式加速拓展，成为北京极具影响力的地产客户平台。</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岗位职责：</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1、在北京公司商业项目招商部、运营部、推广部和研策部进行轮岗见习，至少进行2个岗位的轮岗锻炼，并接受公司职业能力和专业素质培训，熟悉掌握工作所需的方法和技巧；招商岗：制定招商和调整计划，按项目策略开展主力店、次主力店、品牌店的招商工作，全程负责商户的引进、洽谈、跟踪、签约流程；运营岗：协调商户与购物中心各部门关系，为商户及其员工提供合理的服务支持及必要的监督管理；关注租户经营业绩，了解租户的经营动态；进场租户二装管理业务流程办理；推广岗：推广活动视觉方案把控，主题活动形象设计及相关延伸宣传物的设计，媒体投放形象、活动装饰及陈列装饰设计，及日常推广设计；研策岗：依托技术创新及经营思路的节奏利用现有数据结合第三方数据挖掘更好的数据展现方式支持经营活动。</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2、管理培训生了解公司商业运营工作流程后，根据公司需要和个人能力定岗。</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任职要求：</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专业：法律、新闻、媒体、计算机、经济学、统计学、管理学等相关专业</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学历：本科及以上</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简历投递邮箱：cofcorecruit@163.com</w:t>
      </w:r>
    </w:p>
    <w:p w:rsidR="00153F12" w:rsidRPr="00EF224E" w:rsidRDefault="00153F12" w:rsidP="00EF224E">
      <w:pPr>
        <w:spacing w:line="26" w:lineRule="atLeast"/>
        <w:rPr>
          <w:rFonts w:asciiTheme="minorEastAsia" w:hAnsiTheme="minorEastAsia"/>
          <w:sz w:val="24"/>
          <w:szCs w:val="24"/>
        </w:rPr>
      </w:pPr>
    </w:p>
    <w:p w:rsidR="00153F12" w:rsidRPr="00EF224E" w:rsidRDefault="00721FEA" w:rsidP="00EF224E">
      <w:pPr>
        <w:spacing w:line="26" w:lineRule="atLeast"/>
        <w:rPr>
          <w:rFonts w:asciiTheme="minorEastAsia" w:hAnsiTheme="minorEastAsia"/>
          <w:sz w:val="28"/>
          <w:szCs w:val="24"/>
        </w:rPr>
      </w:pPr>
      <w:r w:rsidRPr="00EF224E">
        <w:rPr>
          <w:rFonts w:asciiTheme="minorEastAsia" w:hAnsiTheme="minorEastAsia" w:hint="eastAsia"/>
          <w:sz w:val="28"/>
          <w:szCs w:val="24"/>
        </w:rPr>
        <w:t>（九）中钞国鼎投资有限公司</w:t>
      </w:r>
    </w:p>
    <w:p w:rsidR="00153F12" w:rsidRPr="00EF224E" w:rsidRDefault="00721FEA" w:rsidP="009D38A0">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一、公司简介</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中钞国鼎投资有限公司（以下简称“中钞国鼎”）是一家集印钞造币衍生产</w:t>
      </w:r>
      <w:r w:rsidRPr="00EF224E">
        <w:rPr>
          <w:rFonts w:asciiTheme="minorEastAsia" w:hAnsiTheme="minorEastAsia" w:hint="eastAsia"/>
          <w:sz w:val="24"/>
          <w:szCs w:val="24"/>
        </w:rPr>
        <w:lastRenderedPageBreak/>
        <w:t>品研发制造与销售、贵金属投资、防伪印制和国际贵金属贸易为一体的国有大型企业。中钞国鼎成立于2004年，注册资本金为10亿元人民币，直属于国家法定货币生产企业——中国印钞造币总公司，由中国印钞造币总公司、上海造币有限公司、沈阳造币有限公司、南京造币有限公司和长城金银精炼厂五大国有企业控股。</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中钞国鼎在市场开拓过程中，不断扩大和完善海内外经销网络。公司与美洲、欧洲、亚洲的主要造币厂、钱币经销商、国际组织建立了良好的长期合作关系，在华北、华东、华南、华中及西部地区分别设立了沈阳、上海、深圳、武汉及西安五个区域中心，并在全国各大中城市建立了完善的销售渠道体系，与中国银行、中国建设银行、中国工商银行、交通银行以及招商银行等国内大型银行建立了良好的合作关系。</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现因业务发展需要，中钞国鼎诚聘一批综合素质高、踏实钻研、德才兼备的专业人才，发展和提升公司经营管理水平，实现公司与个人价值共同增长。</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中钞国鼎官网：</w:t>
      </w:r>
      <w:hyperlink r:id="rId13" w:history="1">
        <w:r w:rsidRPr="00EF224E">
          <w:rPr>
            <w:rFonts w:asciiTheme="minorEastAsia" w:hAnsiTheme="minorEastAsia" w:hint="eastAsia"/>
            <w:sz w:val="24"/>
            <w:szCs w:val="24"/>
          </w:rPr>
          <w:t>http://www.chinagolddeal.com/</w:t>
        </w:r>
      </w:hyperlink>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二、招聘岗位</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（一）人事岗：主要从事公司人力资源管理相关工作。</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（二）财务会计岗：</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1、负责特定部门/业务/项目的财务核算，单据、合同及定价审核，提供多方位的分析结果和分析报告，支持公司管理层经营和管理决策；</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2、熟悉公司内部控制的关键业务节点及控制措施，对业务经营活动中的风险进行评估、指导和跟踪，对财务风险进行控制；</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3、负责复杂业务的债权债务往来核对，及时催缴单位和个人欠款，减少坏账损失。负责与生产部门和销售中心的存货核对，保证账账相符、账实相符；</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4、负责年度预算编制、汇总、上报、修订、执行分析，及内部绩效考核相关工作。</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工作地点：北京市西城区</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三、应聘条件</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（一） 2017年应届本科及以上学历毕业生（全日制统招统分）。</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（二） 人事岗：人力资源专业优先；</w:t>
      </w:r>
    </w:p>
    <w:p w:rsidR="00153F12" w:rsidRPr="00EF224E" w:rsidRDefault="009D38A0" w:rsidP="00EF224E">
      <w:pPr>
        <w:shd w:val="clear" w:color="auto" w:fill="FFFFFF"/>
        <w:spacing w:line="26" w:lineRule="atLeast"/>
        <w:ind w:firstLine="480"/>
        <w:rPr>
          <w:rFonts w:asciiTheme="minorEastAsia" w:hAnsiTheme="minorEastAsia"/>
          <w:sz w:val="24"/>
          <w:szCs w:val="24"/>
        </w:rPr>
      </w:pPr>
      <w:r>
        <w:rPr>
          <w:rFonts w:asciiTheme="minorEastAsia" w:hAnsiTheme="minorEastAsia" w:hint="eastAsia"/>
          <w:sz w:val="24"/>
          <w:szCs w:val="24"/>
        </w:rPr>
        <w:t>  </w:t>
      </w:r>
      <w:r w:rsidR="00721FEA" w:rsidRPr="00EF224E">
        <w:rPr>
          <w:rFonts w:asciiTheme="minorEastAsia" w:hAnsiTheme="minorEastAsia" w:hint="eastAsia"/>
          <w:sz w:val="24"/>
          <w:szCs w:val="24"/>
        </w:rPr>
        <w:t>财务会计岗：财务相关专业优先。</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（三） 应聘者须为初次就业，未与其他单位建立劳动关系。</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（四） 诚实守信，品行端正，无违法违纪行为记录；具有较强的学习能力、开拓精神和创新意识；具有较强的沟通协调能力和团队协作精神；忠诚敬业，具有良好的责任意识和服务意识；身心健康，能承受一定的工作压力。</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四、应聘流程</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（一）报名：本次招聘只接受邮箱报名，简历邮箱cheyu@chinagolddeal.com</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报名截止日期2017年6月10日。</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（二） 初选：公司将对应聘者进行初选，并确定参加初面人员名单。</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（三） 初面：初选通过人员在6月初统一面试。</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（四） 复试：初面通过人员参加笔试和复试。</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（五） 培训实习：为帮助毕业生提前熟悉工作内容，公司安排拟录用人员进行培训实习，实习天数不少于20个工作日，提供实习补贴，不参加实习视为放弃入职。</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（六）考核：针对实习期培训内容和工作表现进行最终考核，确定最终录用人员。</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lastRenderedPageBreak/>
        <w:t>（七） 体检：应聘者入职前须参加体检，未通过体检的应聘者无法入职。</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（八） 入职：国内高校毕业生取得学历学位证书，海外院校毕业生取得教育部留学服务中心学历学位认证后与总部签订正式劳动合同。</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五、薪资待遇：</w:t>
      </w:r>
    </w:p>
    <w:p w:rsidR="00153F12"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提供有竞争力的薪酬待遇、六险二金（医疗保险、养老保险、失业保险、生育保险、工伤保险、补充医疗保险、住房公积金、企业年金）以及其他多项福利待遇（带薪年假、通讯补助、交通补助、防暑降温费、年度免费体检、定制工服、节日福利等）。</w:t>
      </w:r>
    </w:p>
    <w:p w:rsidR="009D38A0" w:rsidRPr="00EF224E" w:rsidRDefault="009D38A0" w:rsidP="00EF224E">
      <w:pPr>
        <w:shd w:val="clear" w:color="auto" w:fill="FFFFFF"/>
        <w:spacing w:line="26" w:lineRule="atLeast"/>
        <w:ind w:firstLine="480"/>
        <w:rPr>
          <w:rFonts w:asciiTheme="minorEastAsia" w:hAnsiTheme="minorEastAsia"/>
          <w:sz w:val="24"/>
          <w:szCs w:val="24"/>
        </w:rPr>
      </w:pPr>
    </w:p>
    <w:p w:rsidR="00153F12" w:rsidRPr="00EF224E" w:rsidRDefault="00721FEA" w:rsidP="00EF224E">
      <w:pPr>
        <w:spacing w:line="26" w:lineRule="atLeast"/>
        <w:rPr>
          <w:rFonts w:asciiTheme="minorEastAsia" w:hAnsiTheme="minorEastAsia"/>
          <w:b/>
          <w:sz w:val="30"/>
          <w:szCs w:val="30"/>
        </w:rPr>
      </w:pPr>
      <w:r w:rsidRPr="00EF224E">
        <w:rPr>
          <w:rFonts w:asciiTheme="minorEastAsia" w:hAnsiTheme="minorEastAsia" w:hint="eastAsia"/>
          <w:b/>
          <w:sz w:val="30"/>
          <w:szCs w:val="30"/>
        </w:rPr>
        <w:t>2．上海财经大学</w:t>
      </w:r>
    </w:p>
    <w:p w:rsidR="00153F12" w:rsidRPr="00EF224E" w:rsidRDefault="00721FEA" w:rsidP="00EF224E">
      <w:pPr>
        <w:spacing w:line="26" w:lineRule="atLeast"/>
        <w:rPr>
          <w:rFonts w:asciiTheme="minorEastAsia" w:hAnsiTheme="minorEastAsia"/>
          <w:sz w:val="28"/>
          <w:szCs w:val="24"/>
        </w:rPr>
      </w:pPr>
      <w:r w:rsidRPr="00EF224E">
        <w:rPr>
          <w:rFonts w:asciiTheme="minorEastAsia" w:hAnsiTheme="minorEastAsia" w:hint="eastAsia"/>
          <w:sz w:val="28"/>
          <w:szCs w:val="24"/>
        </w:rPr>
        <w:t>（一）银河基金管理有限公司</w:t>
      </w: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公司介绍</w:t>
      </w:r>
      <w:r w:rsidR="009D38A0">
        <w:rPr>
          <w:rFonts w:asciiTheme="minorEastAsia" w:hAnsiTheme="minorEastAsia" w:hint="eastAsia"/>
          <w:sz w:val="24"/>
          <w:szCs w:val="24"/>
        </w:rPr>
        <w:t>：</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银河基金管理有限公司成立于2002年6月14日，是经中国证券监督管理委员会按照市场化机制批准成立的第一家基金管理公司（俗称："好人举手第一家"），是中央汇金公司旗下专业资产管理机构。</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银河基金公司的经营范围包括发起设立、管理基金等，注册资本2亿元人民币，注册地中国上海。银河基金公司的股东分别为：中国银河金融控股有限责任公司（控股股东）、中国石油天然气集团公司、首都机场集团公司、上海城投（集团）有限公司、湖南电广传媒股份有限公司。银河基金公司成立以来，股权结构稳定。</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银河基金公司构建了管理规范、机制健全、分工明确、运作高效、相互制衡的治理结构。股东会、董事会、监事会、经理层、督察长权责分明，报告路径清晰、完整。银河基金公司实行独立董事制度，独立董事在公司内部风险控制、重大经营决策、基金经理选拔等重要事项的决定中发挥重要作用，并对经理层进行监督。</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银河基金公司成立以来，已发行并管理多只基金，涵盖股票、混合、债券、货币等系列品种。旗下基金投资稳健、运作规范、业绩稳定，体现出优良的基金管理能力。凭借旗下基金稳健卓越的业绩表现，银河基金赢得独立专业机构的高度评价。</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银河基金公司倡导企业实践并承担社会责任，秉持并恪守"基金持有人利益优先"和"基金持有人利益最大化"之企业核心价值观，以集体的智慧和勇气持续改善共生的商业环境和商业生态。</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银河基金公司致力于为基金持有人创造价值，创建具有"品格和特色的资产管理公司"，努力成为"运营规范、投资稳健、信誉卓著"的一流财富管理机构。</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底蕴——银河基金公司内生的专业传统与优良基因，来自工行、农行、中行、建行、中国人保等到中国银河证券的历史传承。</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高度——立国内著名金融服务品牌"银河"之肩，高瞻远瞩，承系专业之成功经验和品牌优势，为投资者提供卓越的服务体验和持续稳健的投资回报。</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视野——秉承国际视野和本土智慧相结合之原则，银河基金汇聚具有丰富的国内外证券市场投资管理经验的基金经理人和研究专家，开启睿思，与时俱进，将国际化投资理念融入本地市场，运用国际化的专业投资分析框架检验并发掘投资机会。</w:t>
      </w:r>
    </w:p>
    <w:p w:rsidR="009D38A0" w:rsidRDefault="009D38A0" w:rsidP="009D38A0">
      <w:pPr>
        <w:shd w:val="clear" w:color="auto" w:fill="FFFFFF"/>
        <w:spacing w:line="26" w:lineRule="atLeast"/>
        <w:rPr>
          <w:rFonts w:asciiTheme="minorEastAsia" w:hAnsiTheme="minorEastAsia"/>
          <w:sz w:val="24"/>
          <w:szCs w:val="24"/>
        </w:rPr>
      </w:pPr>
    </w:p>
    <w:p w:rsidR="00153F12" w:rsidRPr="00EF224E" w:rsidRDefault="00721FEA" w:rsidP="009D38A0">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专户投资部实习生</w:t>
      </w:r>
      <w:r w:rsidR="009D38A0">
        <w:rPr>
          <w:rFonts w:asciiTheme="minorEastAsia" w:hAnsiTheme="minorEastAsia" w:hint="eastAsia"/>
          <w:sz w:val="24"/>
          <w:szCs w:val="24"/>
        </w:rPr>
        <w:t>：</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职位类别：金融业务人员</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月薪级别：面议</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需求人数：1</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性别要求：不限</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实习期：无</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有效期：2017-05-31</w:t>
      </w:r>
    </w:p>
    <w:p w:rsidR="00E17E75" w:rsidRDefault="00721FEA" w:rsidP="00E17E75">
      <w:pPr>
        <w:shd w:val="clear" w:color="auto" w:fill="FFFFFF"/>
        <w:spacing w:line="26" w:lineRule="atLeast"/>
        <w:ind w:left="480" w:hangingChars="200" w:hanging="480"/>
        <w:rPr>
          <w:rFonts w:asciiTheme="minorEastAsia" w:hAnsiTheme="minorEastAsia"/>
          <w:sz w:val="24"/>
          <w:szCs w:val="24"/>
        </w:rPr>
      </w:pPr>
      <w:r w:rsidRPr="00EF224E">
        <w:rPr>
          <w:rFonts w:asciiTheme="minorEastAsia" w:hAnsiTheme="minorEastAsia" w:hint="eastAsia"/>
          <w:sz w:val="24"/>
          <w:szCs w:val="24"/>
        </w:rPr>
        <w:t>岗位要求：</w:t>
      </w:r>
      <w:r w:rsidRPr="00EF224E">
        <w:rPr>
          <w:rFonts w:asciiTheme="minorEastAsia" w:hAnsiTheme="minorEastAsia" w:hint="eastAsia"/>
          <w:sz w:val="24"/>
          <w:szCs w:val="24"/>
        </w:rPr>
        <w:br/>
        <w:t>1.法律、经济、金融相关教育背景，本科以上学历；</w:t>
      </w:r>
      <w:r w:rsidRPr="00EF224E">
        <w:rPr>
          <w:rFonts w:asciiTheme="minorEastAsia" w:hAnsiTheme="minorEastAsia" w:hint="eastAsia"/>
          <w:sz w:val="24"/>
          <w:szCs w:val="24"/>
        </w:rPr>
        <w:br/>
        <w:t>2.工作认真、细致，坚持原则、诚信尽责，具有良好的职业操守和团队合作精神；</w:t>
      </w:r>
      <w:r w:rsidRPr="00EF224E">
        <w:rPr>
          <w:rFonts w:asciiTheme="minorEastAsia" w:hAnsiTheme="minorEastAsia" w:hint="eastAsia"/>
          <w:sz w:val="24"/>
          <w:szCs w:val="24"/>
        </w:rPr>
        <w:br/>
        <w:t>3.具有较强的口头和文字表达能力以及沟通能力。</w:t>
      </w:r>
      <w:r w:rsidRPr="00EF224E">
        <w:rPr>
          <w:rFonts w:asciiTheme="minorEastAsia" w:hAnsiTheme="minorEastAsia" w:hint="eastAsia"/>
          <w:sz w:val="24"/>
          <w:szCs w:val="24"/>
        </w:rPr>
        <w:br/>
        <w:t>4.实习期6-12个月，每周保证3天上班，如能长期实习优先考虑。</w:t>
      </w:r>
      <w:r w:rsidRPr="00EF224E">
        <w:rPr>
          <w:rFonts w:asciiTheme="minorEastAsia" w:hAnsiTheme="minorEastAsia" w:hint="eastAsia"/>
          <w:sz w:val="24"/>
          <w:szCs w:val="24"/>
        </w:rPr>
        <w:br/>
        <w:t>5.已考取基金从业资格的优先考虑。</w:t>
      </w:r>
      <w:r w:rsidRPr="00EF224E">
        <w:rPr>
          <w:rFonts w:asciiTheme="minorEastAsia" w:hAnsiTheme="minorEastAsia" w:hint="eastAsia"/>
          <w:sz w:val="24"/>
          <w:szCs w:val="24"/>
        </w:rPr>
        <w:br/>
        <w:t>6.根据实习表现及公司员额情况酌情留用。</w:t>
      </w:r>
    </w:p>
    <w:p w:rsidR="00153F12" w:rsidRPr="00EF224E" w:rsidRDefault="00721FEA" w:rsidP="00E17E75">
      <w:pPr>
        <w:shd w:val="clear" w:color="auto" w:fill="FFFFFF"/>
        <w:spacing w:line="26" w:lineRule="atLeast"/>
        <w:ind w:left="480" w:hangingChars="200" w:hanging="480"/>
        <w:rPr>
          <w:rFonts w:asciiTheme="minorEastAsia" w:hAnsiTheme="minorEastAsia"/>
          <w:sz w:val="24"/>
          <w:szCs w:val="24"/>
        </w:rPr>
      </w:pPr>
      <w:r w:rsidRPr="00EF224E">
        <w:rPr>
          <w:rFonts w:asciiTheme="minorEastAsia" w:hAnsiTheme="minorEastAsia" w:hint="eastAsia"/>
          <w:sz w:val="24"/>
          <w:szCs w:val="24"/>
        </w:rPr>
        <w:t>上班地点：上海市浦东新区世纪大道1568号中建大厦15楼（近4</w:t>
      </w:r>
      <w:r w:rsidR="00E17E75">
        <w:rPr>
          <w:rFonts w:asciiTheme="minorEastAsia" w:hAnsiTheme="minorEastAsia" w:hint="eastAsia"/>
          <w:sz w:val="24"/>
          <w:szCs w:val="24"/>
        </w:rPr>
        <w:t>号线浦电</w:t>
      </w:r>
      <w:r w:rsidRPr="00EF224E">
        <w:rPr>
          <w:rFonts w:asciiTheme="minorEastAsia" w:hAnsiTheme="minorEastAsia" w:hint="eastAsia"/>
          <w:sz w:val="24"/>
          <w:szCs w:val="24"/>
        </w:rPr>
        <w:t>站） </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简历投递：</w:t>
      </w:r>
      <w:hyperlink r:id="rId14" w:history="1">
        <w:r w:rsidRPr="00EF224E">
          <w:rPr>
            <w:rFonts w:asciiTheme="minorEastAsia" w:hAnsiTheme="minorEastAsia" w:hint="eastAsia"/>
            <w:sz w:val="24"/>
            <w:szCs w:val="24"/>
          </w:rPr>
          <w:t>iluoxin@foxmail.com</w:t>
        </w:r>
      </w:hyperlink>
      <w:r w:rsidRPr="00EF224E">
        <w:rPr>
          <w:rFonts w:asciiTheme="minorEastAsia" w:hAnsiTheme="minorEastAsia" w:hint="eastAsia"/>
          <w:sz w:val="24"/>
          <w:szCs w:val="24"/>
        </w:rPr>
        <w:t xml:space="preserve"> 注明学校+姓名+每周上班几天</w:t>
      </w:r>
    </w:p>
    <w:p w:rsidR="00153F12" w:rsidRPr="00EF224E" w:rsidRDefault="00153F12" w:rsidP="00EF224E">
      <w:pPr>
        <w:spacing w:line="26" w:lineRule="atLeast"/>
        <w:rPr>
          <w:rFonts w:asciiTheme="minorEastAsia" w:hAnsiTheme="minorEastAsia"/>
          <w:sz w:val="24"/>
          <w:szCs w:val="24"/>
        </w:rPr>
      </w:pPr>
    </w:p>
    <w:p w:rsidR="00153F12" w:rsidRPr="00EF224E" w:rsidRDefault="00721FEA" w:rsidP="00EF224E">
      <w:pPr>
        <w:spacing w:line="26" w:lineRule="atLeast"/>
        <w:rPr>
          <w:rFonts w:asciiTheme="minorEastAsia" w:hAnsiTheme="minorEastAsia"/>
          <w:sz w:val="28"/>
          <w:szCs w:val="24"/>
        </w:rPr>
      </w:pPr>
      <w:r w:rsidRPr="00EF224E">
        <w:rPr>
          <w:rFonts w:asciiTheme="minorEastAsia" w:hAnsiTheme="minorEastAsia" w:hint="eastAsia"/>
          <w:sz w:val="28"/>
          <w:szCs w:val="24"/>
        </w:rPr>
        <w:t>（二）上海招商宝欣置业有限公司</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公司介绍</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招商局集团（简称招商局）是国家驻港大型企业集团，总部设于香港，是中央直接管理的国有重要骨干企业。2016年，招商局集团实现营业收入5053亿元，利润总额1112.8亿元，在央企中排名第二，管理总资产近7万亿元，各项指标再创历史新高。招商局业务主要集中于交通(港口、公路、能源运输及物流、修船及海洋工程)、金融(银行、证券、基金、保险)、地产（园区开发、房地产）等三大核心产业。招商局以其悠久的历史和雄厚的实力，在海内外工商界有着广泛的影响。</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招商血脉，蛇口基因。招商局蛇口工业区控股股份有限公司（简称“招商蛇口”）是百年企业招商局集团旗下城市综合开发运营板块旗舰企业。2015年12月30日，招商蛇口吸收合并招商地产，实现招商局旗下城市综合开发运营板块的整体上市。经过37年的发展，招商蛇口致力于成为中国领先的城市及园区综合开发和运营服务商。</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招商蛇口聚合原招商地产、蛇口工业区两大企业，以“产、网、融、城一体化”推动城市升级发展，致力于打造智慧城市、智慧商圈、智慧园区、智慧社区。目前布局全国34个城市，开发精品项目近200个。总资产2100亿元，拥有土地储备近2500万平方米，2016年在建面积近1000万平方米。招商蛇口传承“创新发展”精神，在现有产业园区和地产业务基础上，主营社区开发与运营、园区开发与运营、邮轮产业建设与运营三大业务板块，更好地发挥前海蛇口自贸区的管理优势和旗下品牌招商地产的品牌优势。公司布局近40个城市，开发精品项目超200个。目前总资产达2418.40亿人民币，土地储备超3400万平方米，在建面积超1200万平方米，员工总数超21000人。</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公司布局近40个城市，开发精品项目超200个。目前总资产达2418.40亿</w:t>
      </w:r>
      <w:r w:rsidRPr="00EF224E">
        <w:rPr>
          <w:rFonts w:asciiTheme="minorEastAsia" w:hAnsiTheme="minorEastAsia" w:hint="eastAsia"/>
          <w:sz w:val="24"/>
          <w:szCs w:val="24"/>
        </w:rPr>
        <w:lastRenderedPageBreak/>
        <w:t>人民币，土地储备超3400万平方米，在建面积超1200万平方米，员工总数超21000人。</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2016年，招商蛇口华东区域凭借城市生长的力量，践行“前港中区后城”的发展大战略，在4省10城全年销售总额达247.8亿，同比增长77%，斩获16宗优质地块，拿地总额超500亿，总货值高达1022亿。</w:t>
      </w:r>
    </w:p>
    <w:p w:rsidR="00153F12" w:rsidRPr="00EF224E" w:rsidRDefault="00721FEA" w:rsidP="00E17E75">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招商蛇口华东区域2017年新航程&amp;动力营暑期实习生招聘</w:t>
      </w:r>
    </w:p>
    <w:p w:rsidR="00153F12" w:rsidRPr="00EF224E" w:rsidRDefault="00721FEA" w:rsidP="00E17E75">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一、公司简介</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招商局集团（简称招商局）是国家驻港大型企业集团，总部设于香港，是中央直接管理的国有重要骨干企业。2016年，招商局集团实现营业收入5053亿元，利润总额1112.8亿元，在央企中排名第二，管理总资产近7万亿元，各项指标再创历史新高。招商局业务主要集中于交通(港口、公路、能源运输及物流、修船及海洋工程)、金融(银行、证券、基金、保险)、地产（园区开发、房地产）等三大核心产业。招商局以其悠久的历史和雄厚的实力，在海内外工商界有着广泛的影响。</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招商血脉，蛇口基因。招商局蛇口工业区控股股份有限公司（简称“招商蛇口”）是百年企业招商局集团旗下城市综合开发运营板块旗舰企业。2015年12月30日，招商蛇口吸收合并招商地产，实现招商局旗下城市综合开发运营板块的整体上市。经过37年的发展，招商蛇口致力于成为中国领先的城市及园区综合开发和运营服务商。</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招商蛇口聚合原招商地产、蛇口工业区两大企业，以“产、网、融、城一体化”推动城市升级发展，致力于打造智慧城市、智慧商圈、智慧园区、智慧社区。招商蛇口传承“创新发展”精神，在现有产业园区和地产业务基础上，主营社区开发与运营、园区开发与运营、邮轮产业建设与运营三大业务板块，更好地发挥前海蛇口自贸区的管理优势和旗下品牌招商地产的品牌优势。</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公司布局近40个城市，开发精品项目超200个。目前总资产达2418.40亿人民币，土地储备超3400万平方米，在建面积超1200万平方米，员工总数超21000人。</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2016年，招商蛇口华东区域凭借城市生长的力量，践行“前港中区后城”的发展大战略，在4省10城全年销售总额达247.8亿，同比增长77%，斩获16宗优质地块，拿地总额超500亿，总货值高达1022亿。</w:t>
      </w:r>
    </w:p>
    <w:p w:rsidR="00153F12" w:rsidRPr="00EF224E" w:rsidRDefault="00721FEA" w:rsidP="00E17E75">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二、暑期实习生项目简介</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“新航程计划”：是招商蛇口基于原蛇口工业区 “星火训练营”和原招商地产的“新航程计划”，融合二者优势做法，精心设计打造的面向应届生的全新重点人才培养项目</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“华东区域“动力营计划”：华东区域自2015年推出的销售类管培生选拔及培养计划，从应届大学生中甄选销售管理人才</w:t>
      </w:r>
    </w:p>
    <w:p w:rsidR="00153F12" w:rsidRPr="00EF224E" w:rsidRDefault="00721FEA" w:rsidP="00E17E75">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新航程&amp;动力营暑期实习生计划”：是招商蛇口华东区域计划于2017年开展的暑期实习生计划，是新航程和动力营计划的人才蓄水池，从全国选拔优秀的准应届毕业生，到华东区域实习、学习，提前进入企业-学生-社会的磨合期，同时选择一批优秀的实习生，未来更好地融入招商蛇口</w:t>
      </w:r>
    </w:p>
    <w:p w:rsidR="00153F12" w:rsidRPr="00EF224E" w:rsidRDefault="00721FEA" w:rsidP="00E17E75">
      <w:pPr>
        <w:shd w:val="clear" w:color="auto" w:fill="FFFFFF"/>
        <w:spacing w:line="26" w:lineRule="atLeast"/>
        <w:rPr>
          <w:rFonts w:asciiTheme="minorEastAsia" w:hAnsiTheme="minorEastAsia"/>
          <w:sz w:val="24"/>
          <w:szCs w:val="24"/>
        </w:rPr>
      </w:pPr>
      <w:r w:rsidRPr="00EF224E">
        <w:rPr>
          <w:rFonts w:asciiTheme="minorEastAsia" w:hAnsiTheme="minorEastAsia" w:hint="eastAsia"/>
          <w:sz w:val="24"/>
          <w:szCs w:val="24"/>
        </w:rPr>
        <w:t>三、加入我们</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迈进校园人向职业人角色转变的试炼场！</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赢得专业理论与社会实践完美结合的机会！</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拥抱发现自我和突破自我的央企平台！</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lastRenderedPageBreak/>
        <w:t>筑梦起航，共营未来！与城市，共同成长！</w:t>
      </w:r>
    </w:p>
    <w:p w:rsidR="00153F12" w:rsidRPr="00EF224E" w:rsidRDefault="00721FEA" w:rsidP="00EF224E">
      <w:pPr>
        <w:shd w:val="clear" w:color="auto" w:fill="FFFFFF"/>
        <w:spacing w:line="26" w:lineRule="atLeast"/>
        <w:ind w:leftChars="50" w:left="465" w:hangingChars="150" w:hanging="360"/>
        <w:rPr>
          <w:rFonts w:asciiTheme="minorEastAsia" w:hAnsiTheme="minorEastAsia"/>
          <w:sz w:val="24"/>
          <w:szCs w:val="24"/>
        </w:rPr>
      </w:pPr>
      <w:r w:rsidRPr="00EF224E">
        <w:rPr>
          <w:rFonts w:asciiTheme="minorEastAsia" w:hAnsiTheme="minorEastAsia" w:hint="eastAsia"/>
          <w:sz w:val="24"/>
          <w:szCs w:val="24"/>
        </w:rPr>
        <w:t>四、投递链接</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hint="eastAsia"/>
          <w:sz w:val="24"/>
          <w:szCs w:val="24"/>
        </w:rPr>
        <w:t>http://special.zhaopin.com/campus/2017/sh/shzs050823/</w:t>
      </w:r>
    </w:p>
    <w:p w:rsidR="00153F12" w:rsidRPr="00EF224E" w:rsidRDefault="00153F12" w:rsidP="00EF224E">
      <w:pPr>
        <w:spacing w:line="26" w:lineRule="atLeast"/>
        <w:rPr>
          <w:rFonts w:asciiTheme="minorEastAsia" w:hAnsiTheme="minorEastAsia"/>
          <w:sz w:val="24"/>
          <w:szCs w:val="24"/>
        </w:rPr>
      </w:pPr>
    </w:p>
    <w:p w:rsidR="00153F12" w:rsidRPr="00EF224E" w:rsidRDefault="00721FEA" w:rsidP="00EF224E">
      <w:pPr>
        <w:spacing w:line="26" w:lineRule="atLeast"/>
        <w:rPr>
          <w:rFonts w:asciiTheme="minorEastAsia" w:hAnsiTheme="minorEastAsia"/>
          <w:b/>
          <w:sz w:val="30"/>
          <w:szCs w:val="30"/>
        </w:rPr>
      </w:pPr>
      <w:r w:rsidRPr="00EF224E">
        <w:rPr>
          <w:rFonts w:asciiTheme="minorEastAsia" w:hAnsiTheme="minorEastAsia" w:hint="eastAsia"/>
          <w:b/>
          <w:sz w:val="30"/>
          <w:szCs w:val="30"/>
        </w:rPr>
        <w:t>3.四川大学</w:t>
      </w:r>
    </w:p>
    <w:p w:rsidR="00153F12" w:rsidRPr="00EF224E" w:rsidRDefault="00721FEA" w:rsidP="00EF224E">
      <w:pPr>
        <w:spacing w:line="26" w:lineRule="atLeast"/>
        <w:rPr>
          <w:rFonts w:asciiTheme="minorEastAsia" w:hAnsiTheme="minorEastAsia"/>
          <w:sz w:val="28"/>
          <w:szCs w:val="24"/>
        </w:rPr>
      </w:pPr>
      <w:r w:rsidRPr="00EF224E">
        <w:rPr>
          <w:rFonts w:asciiTheme="minorEastAsia" w:hAnsiTheme="minorEastAsia" w:hint="eastAsia"/>
          <w:sz w:val="28"/>
          <w:szCs w:val="24"/>
        </w:rPr>
        <w:t>（一）成都银行</w:t>
      </w:r>
    </w:p>
    <w:p w:rsidR="00153F12" w:rsidRPr="00EF224E" w:rsidRDefault="00721FEA" w:rsidP="00EF224E">
      <w:pPr>
        <w:pStyle w:val="p"/>
        <w:spacing w:line="26" w:lineRule="atLeast"/>
        <w:ind w:firstLineChars="200" w:firstLine="480"/>
        <w:jc w:val="both"/>
        <w:rPr>
          <w:rFonts w:asciiTheme="minorEastAsia" w:eastAsiaTheme="minorEastAsia" w:hAnsiTheme="minorEastAsia" w:cstheme="minorBidi"/>
          <w:kern w:val="2"/>
        </w:rPr>
      </w:pPr>
      <w:r w:rsidRPr="00EF224E">
        <w:rPr>
          <w:rFonts w:asciiTheme="minorEastAsia" w:eastAsiaTheme="minorEastAsia" w:hAnsiTheme="minorEastAsia" w:cstheme="minorBidi" w:hint="eastAsia"/>
          <w:kern w:val="2"/>
        </w:rPr>
        <w:t>成都银行成立于1996年12月，是一家以国有股本为主、股权多元化的地方性股份制商业银行。目前，成都银行注册资金32.5亿元，在岗员工5000余名，下辖重庆、西安、广安、资阳、眉山、内江、南充、宜宾、乐山、德阳、阿坝、泸州（筹）12家分行和30家直属支行（部）、170余家营业网点，并入股西藏银行。因业务发展需要，现面向社会以及应届毕业生公开招聘各类优秀人才20名，诚邀有志之士加盟。</w:t>
      </w:r>
      <w:r w:rsidRPr="00EF224E">
        <w:rPr>
          <w:rFonts w:asciiTheme="minorEastAsia" w:eastAsiaTheme="minorEastAsia" w:hAnsiTheme="minorEastAsia" w:cstheme="minorBidi" w:hint="eastAsia"/>
          <w:kern w:val="2"/>
        </w:rPr>
        <w:br/>
        <w:t>一、招聘条件</w:t>
      </w:r>
      <w:r w:rsidRPr="00EF224E">
        <w:rPr>
          <w:rFonts w:asciiTheme="minorEastAsia" w:eastAsiaTheme="minorEastAsia" w:hAnsiTheme="minorEastAsia" w:cstheme="minorBidi"/>
          <w:kern w:val="2"/>
        </w:rPr>
        <w:t xml:space="preserve"> </w:t>
      </w:r>
    </w:p>
    <w:p w:rsidR="00153F12" w:rsidRPr="00EF224E" w:rsidRDefault="00721FEA" w:rsidP="00EF224E">
      <w:pPr>
        <w:widowControl/>
        <w:spacing w:line="26" w:lineRule="atLeast"/>
        <w:ind w:leftChars="200" w:left="420"/>
        <w:rPr>
          <w:rFonts w:asciiTheme="minorEastAsia" w:hAnsiTheme="minorEastAsia"/>
          <w:sz w:val="24"/>
          <w:szCs w:val="24"/>
        </w:rPr>
      </w:pPr>
      <w:r w:rsidRPr="00EF224E">
        <w:rPr>
          <w:rFonts w:asciiTheme="minorEastAsia" w:hAnsiTheme="minorEastAsia" w:hint="eastAsia"/>
          <w:sz w:val="24"/>
          <w:szCs w:val="24"/>
        </w:rPr>
        <w:t>1、遵纪守法、诚实守信，具有良好的个人品质和职业道德，无不良记录，愿意履行本行员工义务和岗位职责。</w:t>
      </w:r>
      <w:r w:rsidRPr="00EF224E">
        <w:rPr>
          <w:rFonts w:asciiTheme="minorEastAsia" w:hAnsiTheme="minorEastAsia"/>
          <w:sz w:val="24"/>
          <w:szCs w:val="24"/>
        </w:rPr>
        <w:t xml:space="preserve"> </w:t>
      </w:r>
    </w:p>
    <w:p w:rsidR="00153F12" w:rsidRPr="00EF224E" w:rsidRDefault="00721FEA" w:rsidP="00EF224E">
      <w:pPr>
        <w:widowControl/>
        <w:spacing w:line="26" w:lineRule="atLeast"/>
        <w:ind w:leftChars="200" w:left="420"/>
        <w:rPr>
          <w:rFonts w:asciiTheme="minorEastAsia" w:hAnsiTheme="minorEastAsia"/>
          <w:sz w:val="24"/>
          <w:szCs w:val="24"/>
        </w:rPr>
      </w:pPr>
      <w:r w:rsidRPr="00EF224E">
        <w:rPr>
          <w:rFonts w:asciiTheme="minorEastAsia" w:hAnsiTheme="minorEastAsia" w:hint="eastAsia"/>
          <w:sz w:val="24"/>
          <w:szCs w:val="24"/>
        </w:rPr>
        <w:t>2、具备全日制大专及以上学历。尚未取得毕业证的2017年度应届毕业生，在毕业时取得毕业证，方可录用。</w:t>
      </w:r>
      <w:r w:rsidRPr="00EF224E">
        <w:rPr>
          <w:rFonts w:asciiTheme="minorEastAsia" w:hAnsiTheme="minorEastAsia"/>
          <w:sz w:val="24"/>
          <w:szCs w:val="24"/>
        </w:rPr>
        <w:t xml:space="preserve"> </w:t>
      </w:r>
    </w:p>
    <w:p w:rsidR="00153F12" w:rsidRPr="00EF224E" w:rsidRDefault="00721FEA" w:rsidP="00EF224E">
      <w:pPr>
        <w:widowControl/>
        <w:spacing w:line="26" w:lineRule="atLeast"/>
        <w:ind w:leftChars="200" w:left="420"/>
        <w:rPr>
          <w:rFonts w:asciiTheme="minorEastAsia" w:hAnsiTheme="minorEastAsia"/>
          <w:sz w:val="24"/>
          <w:szCs w:val="24"/>
        </w:rPr>
      </w:pPr>
      <w:r w:rsidRPr="00EF224E">
        <w:rPr>
          <w:rFonts w:asciiTheme="minorEastAsia" w:hAnsiTheme="minorEastAsia" w:hint="eastAsia"/>
          <w:sz w:val="24"/>
          <w:szCs w:val="24"/>
        </w:rPr>
        <w:t>3、以金融学、会计学、财务管理、经济学、金融工程、数学、法学、外语等相关专业为主，其他专业也可报名。</w:t>
      </w:r>
      <w:r w:rsidRPr="00EF224E">
        <w:rPr>
          <w:rFonts w:asciiTheme="minorEastAsia" w:hAnsiTheme="minorEastAsia"/>
          <w:sz w:val="24"/>
          <w:szCs w:val="24"/>
        </w:rPr>
        <w:t xml:space="preserve"> </w:t>
      </w:r>
    </w:p>
    <w:p w:rsidR="00153F12" w:rsidRPr="00EF224E" w:rsidRDefault="00721FEA" w:rsidP="00EF224E">
      <w:pPr>
        <w:widowControl/>
        <w:spacing w:line="26" w:lineRule="atLeast"/>
        <w:ind w:leftChars="200" w:left="420"/>
        <w:rPr>
          <w:rFonts w:asciiTheme="minorEastAsia" w:hAnsiTheme="minorEastAsia"/>
          <w:sz w:val="24"/>
          <w:szCs w:val="24"/>
        </w:rPr>
      </w:pPr>
      <w:r w:rsidRPr="00EF224E">
        <w:rPr>
          <w:rFonts w:asciiTheme="minorEastAsia" w:hAnsiTheme="minorEastAsia" w:hint="eastAsia"/>
          <w:sz w:val="24"/>
          <w:szCs w:val="24"/>
        </w:rPr>
        <w:t>4、年龄在30岁以下（1987年1月1日之后出生）。</w:t>
      </w:r>
      <w:r w:rsidRPr="00EF224E">
        <w:rPr>
          <w:rFonts w:asciiTheme="minorEastAsia" w:hAnsiTheme="minorEastAsia"/>
          <w:sz w:val="24"/>
          <w:szCs w:val="24"/>
        </w:rPr>
        <w:t xml:space="preserve"> </w:t>
      </w:r>
    </w:p>
    <w:p w:rsidR="00153F12" w:rsidRPr="00EF224E" w:rsidRDefault="00721FEA" w:rsidP="00EF224E">
      <w:pPr>
        <w:widowControl/>
        <w:spacing w:line="26" w:lineRule="atLeast"/>
        <w:rPr>
          <w:rFonts w:asciiTheme="minorEastAsia" w:hAnsiTheme="minorEastAsia"/>
          <w:sz w:val="24"/>
          <w:szCs w:val="24"/>
        </w:rPr>
      </w:pPr>
      <w:r w:rsidRPr="00EF224E">
        <w:rPr>
          <w:rFonts w:asciiTheme="minorEastAsia" w:hAnsiTheme="minorEastAsia" w:hint="eastAsia"/>
          <w:sz w:val="24"/>
          <w:szCs w:val="24"/>
        </w:rPr>
        <w:t>二、招聘程序</w:t>
      </w:r>
      <w:r w:rsidRPr="00EF224E">
        <w:rPr>
          <w:rFonts w:asciiTheme="minorEastAsia" w:hAnsiTheme="minorEastAsia"/>
          <w:sz w:val="24"/>
          <w:szCs w:val="24"/>
        </w:rPr>
        <w:t xml:space="preserve"> </w:t>
      </w:r>
    </w:p>
    <w:p w:rsidR="00153F12" w:rsidRPr="00EF224E" w:rsidRDefault="00721FEA" w:rsidP="00EF224E">
      <w:pPr>
        <w:widowControl/>
        <w:spacing w:line="26" w:lineRule="atLeast"/>
        <w:rPr>
          <w:rFonts w:asciiTheme="minorEastAsia" w:hAnsiTheme="minorEastAsia"/>
          <w:sz w:val="24"/>
          <w:szCs w:val="24"/>
        </w:rPr>
      </w:pPr>
      <w:r w:rsidRPr="00EF224E">
        <w:rPr>
          <w:rFonts w:asciiTheme="minorEastAsia" w:hAnsiTheme="minorEastAsia" w:hint="eastAsia"/>
          <w:sz w:val="24"/>
          <w:szCs w:val="24"/>
        </w:rPr>
        <w:t xml:space="preserve">　　网申报名-&gt;资格审查-&gt;笔试-&gt;面试-&gt;体检-&gt;录用</w:t>
      </w:r>
      <w:r w:rsidRPr="00EF224E">
        <w:rPr>
          <w:rFonts w:asciiTheme="minorEastAsia" w:hAnsiTheme="minorEastAsia"/>
          <w:sz w:val="24"/>
          <w:szCs w:val="24"/>
        </w:rPr>
        <w:t xml:space="preserve"> </w:t>
      </w:r>
    </w:p>
    <w:p w:rsidR="00153F12" w:rsidRPr="00EF224E" w:rsidRDefault="00721FEA" w:rsidP="00EF224E">
      <w:pPr>
        <w:widowControl/>
        <w:spacing w:line="26" w:lineRule="atLeast"/>
        <w:rPr>
          <w:rFonts w:asciiTheme="minorEastAsia" w:hAnsiTheme="minorEastAsia"/>
          <w:sz w:val="24"/>
          <w:szCs w:val="24"/>
        </w:rPr>
      </w:pPr>
      <w:r w:rsidRPr="00EF224E">
        <w:rPr>
          <w:rFonts w:asciiTheme="minorEastAsia" w:hAnsiTheme="minorEastAsia" w:hint="eastAsia"/>
          <w:sz w:val="24"/>
          <w:szCs w:val="24"/>
        </w:rPr>
        <w:t>三、工作地点</w:t>
      </w:r>
      <w:r w:rsidRPr="00EF224E">
        <w:rPr>
          <w:rFonts w:asciiTheme="minorEastAsia" w:hAnsiTheme="minorEastAsia"/>
          <w:sz w:val="24"/>
          <w:szCs w:val="24"/>
        </w:rPr>
        <w:t xml:space="preserve"> </w:t>
      </w:r>
    </w:p>
    <w:p w:rsidR="00153F12" w:rsidRPr="00EF224E" w:rsidRDefault="00721FEA" w:rsidP="00EF224E">
      <w:pPr>
        <w:widowControl/>
        <w:spacing w:line="26" w:lineRule="atLeast"/>
        <w:rPr>
          <w:rFonts w:asciiTheme="minorEastAsia" w:hAnsiTheme="minorEastAsia"/>
          <w:sz w:val="24"/>
          <w:szCs w:val="24"/>
        </w:rPr>
      </w:pPr>
      <w:r w:rsidRPr="00EF224E">
        <w:rPr>
          <w:rFonts w:asciiTheme="minorEastAsia" w:hAnsiTheme="minorEastAsia" w:hint="eastAsia"/>
          <w:sz w:val="24"/>
          <w:szCs w:val="24"/>
        </w:rPr>
        <w:t>  成都总行,重庆分行,西安分行</w:t>
      </w:r>
      <w:r w:rsidRPr="00EF224E">
        <w:rPr>
          <w:rFonts w:asciiTheme="minorEastAsia" w:hAnsiTheme="minorEastAsia"/>
          <w:sz w:val="24"/>
          <w:szCs w:val="24"/>
        </w:rPr>
        <w:t xml:space="preserve"> </w:t>
      </w:r>
    </w:p>
    <w:p w:rsidR="00153F12" w:rsidRPr="00EF224E" w:rsidRDefault="00721FEA" w:rsidP="00EF224E">
      <w:pPr>
        <w:widowControl/>
        <w:spacing w:line="26" w:lineRule="atLeast"/>
        <w:rPr>
          <w:rFonts w:asciiTheme="minorEastAsia" w:hAnsiTheme="minorEastAsia"/>
          <w:sz w:val="24"/>
          <w:szCs w:val="24"/>
        </w:rPr>
      </w:pPr>
      <w:r w:rsidRPr="00EF224E">
        <w:rPr>
          <w:rFonts w:asciiTheme="minorEastAsia" w:hAnsiTheme="minorEastAsia" w:hint="eastAsia"/>
          <w:sz w:val="24"/>
          <w:szCs w:val="24"/>
        </w:rPr>
        <w:t>四、报名注意事项</w:t>
      </w:r>
      <w:r w:rsidRPr="00EF224E">
        <w:rPr>
          <w:rFonts w:asciiTheme="minorEastAsia" w:hAnsiTheme="minorEastAsia"/>
          <w:sz w:val="24"/>
          <w:szCs w:val="24"/>
        </w:rPr>
        <w:t xml:space="preserve"> </w:t>
      </w:r>
    </w:p>
    <w:p w:rsidR="00153F12" w:rsidRPr="00EF224E" w:rsidRDefault="00721FEA" w:rsidP="00EF224E">
      <w:pPr>
        <w:widowControl/>
        <w:spacing w:line="26" w:lineRule="atLeast"/>
        <w:ind w:leftChars="200" w:left="420"/>
        <w:rPr>
          <w:rFonts w:asciiTheme="minorEastAsia" w:hAnsiTheme="minorEastAsia"/>
          <w:sz w:val="24"/>
          <w:szCs w:val="24"/>
        </w:rPr>
      </w:pPr>
      <w:r w:rsidRPr="00EF224E">
        <w:rPr>
          <w:rFonts w:asciiTheme="minorEastAsia" w:hAnsiTheme="minorEastAsia" w:hint="eastAsia"/>
          <w:sz w:val="24"/>
          <w:szCs w:val="24"/>
        </w:rPr>
        <w:t>1、凡有意者，请在2017年7月28日之前将个人简历发到邮箱：</w:t>
      </w:r>
      <w:hyperlink r:id="rId15" w:history="1">
        <w:r w:rsidRPr="00EF224E">
          <w:rPr>
            <w:rStyle w:val="ac"/>
            <w:rFonts w:asciiTheme="minorEastAsia" w:hAnsiTheme="minorEastAsia" w:hint="eastAsia"/>
            <w:sz w:val="24"/>
            <w:szCs w:val="24"/>
          </w:rPr>
          <w:t>cdyhxz@126.com</w:t>
        </w:r>
      </w:hyperlink>
      <w:r w:rsidRPr="00EF224E">
        <w:rPr>
          <w:rFonts w:asciiTheme="minorEastAsia" w:hAnsiTheme="minorEastAsia" w:hint="eastAsia"/>
          <w:sz w:val="24"/>
          <w:szCs w:val="24"/>
        </w:rPr>
        <w:t> ,邮件主题请按“联系方式-应聘地点-姓名”的格式进行填写。我们将以邮件或电话的形式通知。未被录用者，材料代为保密。</w:t>
      </w:r>
      <w:r w:rsidRPr="00EF224E">
        <w:rPr>
          <w:rFonts w:asciiTheme="minorEastAsia" w:hAnsiTheme="minorEastAsia"/>
          <w:sz w:val="24"/>
          <w:szCs w:val="24"/>
        </w:rPr>
        <w:t xml:space="preserve"> </w:t>
      </w:r>
    </w:p>
    <w:p w:rsidR="00153F12" w:rsidRPr="00EF224E" w:rsidRDefault="00721FEA" w:rsidP="00EF224E">
      <w:pPr>
        <w:widowControl/>
        <w:spacing w:line="26" w:lineRule="atLeast"/>
        <w:ind w:leftChars="200" w:left="420"/>
        <w:rPr>
          <w:rFonts w:asciiTheme="minorEastAsia" w:hAnsiTheme="minorEastAsia"/>
          <w:sz w:val="24"/>
          <w:szCs w:val="24"/>
        </w:rPr>
      </w:pPr>
      <w:r w:rsidRPr="00EF224E">
        <w:rPr>
          <w:rFonts w:asciiTheme="minorEastAsia" w:hAnsiTheme="minorEastAsia" w:hint="eastAsia"/>
          <w:sz w:val="24"/>
          <w:szCs w:val="24"/>
        </w:rPr>
        <w:t>2、我单位有权根据报名情况，调整招聘指标，录用人员需服从我单位的岗位分配，对不服从分配者，我单位有权取消录用资格。</w:t>
      </w:r>
      <w:r w:rsidRPr="00EF224E">
        <w:rPr>
          <w:rFonts w:asciiTheme="minorEastAsia" w:hAnsiTheme="minorEastAsia"/>
          <w:sz w:val="24"/>
          <w:szCs w:val="24"/>
        </w:rPr>
        <w:t xml:space="preserve"> </w:t>
      </w:r>
    </w:p>
    <w:p w:rsidR="00153F12" w:rsidRPr="00EF224E" w:rsidRDefault="00721FEA" w:rsidP="00EF224E">
      <w:pPr>
        <w:widowControl/>
        <w:spacing w:line="26" w:lineRule="atLeast"/>
        <w:ind w:leftChars="200" w:left="420"/>
        <w:rPr>
          <w:rFonts w:asciiTheme="minorEastAsia" w:hAnsiTheme="minorEastAsia"/>
          <w:sz w:val="24"/>
          <w:szCs w:val="24"/>
        </w:rPr>
      </w:pPr>
      <w:r w:rsidRPr="00EF224E">
        <w:rPr>
          <w:rFonts w:asciiTheme="minorEastAsia" w:hAnsiTheme="minorEastAsia" w:hint="eastAsia"/>
          <w:sz w:val="24"/>
          <w:szCs w:val="24"/>
        </w:rPr>
        <w:t>3、招聘工作的有关进程及结果，将通过电话、邮件等方式进行通知，请予以关注。</w:t>
      </w:r>
      <w:r w:rsidRPr="00EF224E">
        <w:rPr>
          <w:rFonts w:asciiTheme="minorEastAsia" w:hAnsiTheme="minorEastAsia"/>
          <w:sz w:val="24"/>
          <w:szCs w:val="24"/>
        </w:rPr>
        <w:t xml:space="preserve"> </w:t>
      </w:r>
    </w:p>
    <w:p w:rsidR="00153F12" w:rsidRPr="00EF224E" w:rsidRDefault="00721FEA" w:rsidP="00EF224E">
      <w:pPr>
        <w:widowControl/>
        <w:spacing w:line="26" w:lineRule="atLeast"/>
        <w:ind w:leftChars="200" w:left="420"/>
        <w:rPr>
          <w:rFonts w:asciiTheme="minorEastAsia" w:hAnsiTheme="minorEastAsia"/>
          <w:sz w:val="24"/>
          <w:szCs w:val="24"/>
        </w:rPr>
      </w:pPr>
      <w:r w:rsidRPr="00EF224E">
        <w:rPr>
          <w:rFonts w:asciiTheme="minorEastAsia" w:hAnsiTheme="minorEastAsia" w:hint="eastAsia"/>
          <w:sz w:val="24"/>
          <w:szCs w:val="24"/>
        </w:rPr>
        <w:t>4、我单位对本次招聘工作享有最终解释权。</w:t>
      </w:r>
      <w:r w:rsidRPr="00EF224E">
        <w:rPr>
          <w:rFonts w:asciiTheme="minorEastAsia" w:hAnsiTheme="minorEastAsia"/>
          <w:sz w:val="24"/>
          <w:szCs w:val="24"/>
        </w:rPr>
        <w:t xml:space="preserve"> </w:t>
      </w:r>
    </w:p>
    <w:p w:rsidR="00153F12" w:rsidRPr="00EF224E" w:rsidRDefault="00153F12" w:rsidP="00EF224E">
      <w:pPr>
        <w:spacing w:line="26" w:lineRule="atLeast"/>
        <w:rPr>
          <w:rFonts w:asciiTheme="minorEastAsia" w:hAnsiTheme="minorEastAsia"/>
          <w:sz w:val="24"/>
          <w:szCs w:val="24"/>
        </w:rPr>
      </w:pPr>
    </w:p>
    <w:p w:rsidR="00153F12" w:rsidRPr="00EF224E" w:rsidRDefault="00721FEA" w:rsidP="00EF224E">
      <w:pPr>
        <w:spacing w:line="26" w:lineRule="atLeast"/>
        <w:rPr>
          <w:rFonts w:asciiTheme="minorEastAsia" w:hAnsiTheme="minorEastAsia"/>
          <w:b/>
          <w:sz w:val="30"/>
          <w:szCs w:val="30"/>
        </w:rPr>
      </w:pPr>
      <w:r w:rsidRPr="00EF224E">
        <w:rPr>
          <w:rFonts w:asciiTheme="minorEastAsia" w:hAnsiTheme="minorEastAsia" w:hint="eastAsia"/>
          <w:b/>
          <w:sz w:val="30"/>
          <w:szCs w:val="30"/>
        </w:rPr>
        <w:t>4．重庆大学</w:t>
      </w:r>
    </w:p>
    <w:p w:rsidR="00153F12" w:rsidRPr="00EF224E" w:rsidRDefault="00721FEA" w:rsidP="00EF224E">
      <w:pPr>
        <w:widowControl/>
        <w:shd w:val="clear" w:color="auto" w:fill="FFFFFF"/>
        <w:spacing w:line="26" w:lineRule="atLeast"/>
        <w:jc w:val="left"/>
        <w:rPr>
          <w:rFonts w:asciiTheme="minorEastAsia" w:hAnsiTheme="minorEastAsia"/>
          <w:sz w:val="28"/>
          <w:szCs w:val="24"/>
        </w:rPr>
      </w:pPr>
      <w:r w:rsidRPr="00EF224E">
        <w:rPr>
          <w:rFonts w:asciiTheme="minorEastAsia" w:hAnsiTheme="minorEastAsia" w:hint="eastAsia"/>
          <w:sz w:val="28"/>
          <w:szCs w:val="24"/>
        </w:rPr>
        <w:t>（一）</w:t>
      </w:r>
      <w:r w:rsidRPr="00EF224E">
        <w:rPr>
          <w:rFonts w:asciiTheme="minorEastAsia" w:hAnsiTheme="minorEastAsia"/>
          <w:sz w:val="28"/>
          <w:szCs w:val="24"/>
        </w:rPr>
        <w:t>深圳青木基金管理有限责任公司</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sz w:val="24"/>
          <w:szCs w:val="24"/>
        </w:rPr>
        <w:t>一、集团简介：</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sz w:val="24"/>
          <w:szCs w:val="24"/>
        </w:rPr>
        <w:t>深圳青木基金管理有限责任公司在深圳注册成立，注册资金一亿元，于二零一五年迁址至成都,是一家全国性基金管理公司，拥有一支优秀的经营管理团队，公司背景雄厚，旗下相继成立了重庆星石商务信息咨询有限公司、青木基金郑州</w:t>
      </w:r>
      <w:r w:rsidRPr="00EF224E">
        <w:rPr>
          <w:rFonts w:asciiTheme="minorEastAsia" w:hAnsiTheme="minorEastAsia"/>
          <w:sz w:val="24"/>
          <w:szCs w:val="24"/>
        </w:rPr>
        <w:lastRenderedPageBreak/>
        <w:t>分公司、重庆星石商务信息咨询西安分公司等，我们还将继续发展壮大，最终形成全国系统一体化的发展模式。</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sz w:val="24"/>
          <w:szCs w:val="24"/>
        </w:rPr>
        <w:t>二、招聘分公司简介：</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sz w:val="24"/>
          <w:szCs w:val="24"/>
        </w:rPr>
        <w:t>重庆星石商务信息咨询有限公司成立于2015年，注册资金1000万，是一家专业从事交易员选拔、培训、推荐的专业机构，是国内外公募、私募、银行、证券、资产管理等公司交易人才储备的摇篮；公司背景雄厚，公司大股东目前在北京、上海、武汉、长沙、深圳、郑州、成都、昆明、南宁、济南、青岛、西安等城市均设有办公室；我们不惜一切代价在全国范围内寻找中国最优秀的交易人才，努力把公司打造成中国交易人才的黄埔军校。如果你对自己充满自信、对交易非常痴迷；那么我们会随时欢迎您的到来，来展示您交易上的天赋！</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sz w:val="24"/>
          <w:szCs w:val="24"/>
        </w:rPr>
        <w:t>各位应聘人员：</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sz w:val="24"/>
          <w:szCs w:val="24"/>
        </w:rPr>
        <w:t>也许你对交易还比较陌生，但是你应该听说过巴菲特，世界财富排前三的顶级富豪，数百亿身价，便是来源于交易。当然股神只有一个，我们不需要做到那个高度，只需要稍微对交易投入一点，我们在财富的道路上，就会有不俗的收获。</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sz w:val="24"/>
          <w:szCs w:val="24"/>
        </w:rPr>
        <w:t>以股指这个品种为例，每个点的价值为300元，正常情况下一天波动50个点上下，300*50=15000元，一个月20个交易日， 每月盈利15000*20=30万！对一般上班族来说，这都能顶上几年的总收入了。</w:t>
      </w:r>
    </w:p>
    <w:p w:rsidR="00153F12" w:rsidRPr="00EF224E" w:rsidRDefault="00721FEA" w:rsidP="00EF224E">
      <w:pPr>
        <w:shd w:val="clear" w:color="auto" w:fill="FFFFFF"/>
        <w:spacing w:line="26" w:lineRule="atLeast"/>
        <w:ind w:firstLine="480"/>
        <w:rPr>
          <w:rFonts w:asciiTheme="minorEastAsia" w:hAnsiTheme="minorEastAsia"/>
          <w:sz w:val="24"/>
          <w:szCs w:val="24"/>
        </w:rPr>
      </w:pPr>
      <w:r w:rsidRPr="00EF224E">
        <w:rPr>
          <w:rFonts w:asciiTheme="minorEastAsia" w:hAnsiTheme="minorEastAsia"/>
          <w:sz w:val="24"/>
          <w:szCs w:val="24"/>
        </w:rPr>
        <w:t>当然，这个算法是错的。天下没有任何一个交易员能做到只赚不亏。那我们打个折，70%正确，30%错误。300000*40%=120000，十二万。哪怕只有60%的胜率，300000*20%=60000.六万，10%提成就是6000，每天只需要花几个小时，收入顶得上一份正式工作了。</w:t>
      </w:r>
    </w:p>
    <w:p w:rsidR="00153F12" w:rsidRPr="00EF224E" w:rsidRDefault="00721FEA" w:rsidP="00EF224E">
      <w:pPr>
        <w:shd w:val="clear" w:color="auto" w:fill="FFFFFF"/>
        <w:spacing w:line="26" w:lineRule="atLeast"/>
        <w:rPr>
          <w:rFonts w:asciiTheme="minorEastAsia" w:hAnsiTheme="minorEastAsia"/>
          <w:sz w:val="24"/>
          <w:szCs w:val="24"/>
        </w:rPr>
      </w:pPr>
      <w:r w:rsidRPr="00EF224E">
        <w:rPr>
          <w:rFonts w:asciiTheme="minorEastAsia" w:hAnsiTheme="minorEastAsia"/>
          <w:sz w:val="24"/>
          <w:szCs w:val="24"/>
        </w:rPr>
        <w:t xml:space="preserve">联系人：陈杰 </w:t>
      </w:r>
      <w:r w:rsidRPr="00EF224E">
        <w:rPr>
          <w:rFonts w:asciiTheme="minorEastAsia" w:hAnsiTheme="minorEastAsia"/>
          <w:sz w:val="24"/>
          <w:szCs w:val="24"/>
        </w:rPr>
        <w:br/>
        <w:t xml:space="preserve">  单位电话：023-68575659 </w:t>
      </w:r>
      <w:r w:rsidRPr="00EF224E">
        <w:rPr>
          <w:rFonts w:asciiTheme="minorEastAsia" w:hAnsiTheme="minorEastAsia"/>
          <w:sz w:val="24"/>
          <w:szCs w:val="24"/>
        </w:rPr>
        <w:br/>
        <w:t xml:space="preserve">  主页： </w:t>
      </w:r>
      <w:hyperlink r:id="rId16" w:tgtFrame="_blank" w:history="1">
        <w:r w:rsidRPr="00EF224E">
          <w:rPr>
            <w:rFonts w:asciiTheme="minorEastAsia" w:hAnsiTheme="minorEastAsia"/>
            <w:sz w:val="24"/>
            <w:szCs w:val="24"/>
          </w:rPr>
          <w:t xml:space="preserve">www.szqmfund.com </w:t>
        </w:r>
      </w:hyperlink>
      <w:r w:rsidRPr="00EF224E">
        <w:rPr>
          <w:rFonts w:asciiTheme="minorEastAsia" w:hAnsiTheme="minorEastAsia"/>
          <w:sz w:val="24"/>
          <w:szCs w:val="24"/>
        </w:rPr>
        <w:br/>
        <w:t xml:space="preserve">  传真：023-68575659 </w:t>
      </w:r>
      <w:r w:rsidRPr="00EF224E">
        <w:rPr>
          <w:rFonts w:asciiTheme="minorEastAsia" w:hAnsiTheme="minorEastAsia"/>
          <w:sz w:val="24"/>
          <w:szCs w:val="24"/>
        </w:rPr>
        <w:br/>
        <w:t xml:space="preserve">  电子邮箱：3235044461@qq.com </w:t>
      </w:r>
      <w:r w:rsidRPr="00EF224E">
        <w:rPr>
          <w:rFonts w:asciiTheme="minorEastAsia" w:hAnsiTheme="minorEastAsia"/>
          <w:sz w:val="24"/>
          <w:szCs w:val="24"/>
        </w:rPr>
        <w:br/>
        <w:t xml:space="preserve">  地址：重庆市渝中区大坪石油路龙湖时代天街18栋2902 </w:t>
      </w:r>
      <w:r w:rsidRPr="00EF224E">
        <w:rPr>
          <w:rFonts w:asciiTheme="minorEastAsia" w:hAnsiTheme="minorEastAsia"/>
          <w:sz w:val="24"/>
          <w:szCs w:val="24"/>
        </w:rPr>
        <w:br/>
        <w:t>  邮编：610041</w:t>
      </w:r>
    </w:p>
    <w:p w:rsidR="00153F12" w:rsidRPr="00EF224E" w:rsidRDefault="00153F12" w:rsidP="00EF224E">
      <w:pPr>
        <w:widowControl/>
        <w:shd w:val="clear" w:color="auto" w:fill="FFFFFF"/>
        <w:spacing w:line="26" w:lineRule="atLeast"/>
        <w:ind w:firstLineChars="100" w:firstLine="180"/>
        <w:jc w:val="left"/>
        <w:rPr>
          <w:rFonts w:asciiTheme="minorEastAsia" w:hAnsiTheme="minorEastAsia" w:cs="Arial"/>
          <w:sz w:val="18"/>
          <w:szCs w:val="18"/>
        </w:rPr>
      </w:pPr>
    </w:p>
    <w:p w:rsidR="00153F12" w:rsidRPr="00EF224E" w:rsidRDefault="00721FEA" w:rsidP="00EF224E">
      <w:pPr>
        <w:widowControl/>
        <w:shd w:val="clear" w:color="auto" w:fill="FFFFFF"/>
        <w:spacing w:line="26" w:lineRule="atLeast"/>
        <w:jc w:val="left"/>
        <w:rPr>
          <w:rFonts w:asciiTheme="minorEastAsia" w:hAnsiTheme="minorEastAsia"/>
          <w:sz w:val="28"/>
          <w:szCs w:val="24"/>
        </w:rPr>
      </w:pPr>
      <w:r w:rsidRPr="00EF224E">
        <w:rPr>
          <w:rFonts w:asciiTheme="minorEastAsia" w:hAnsiTheme="minorEastAsia"/>
          <w:sz w:val="28"/>
          <w:szCs w:val="24"/>
        </w:rPr>
        <w:t>(</w:t>
      </w:r>
      <w:r w:rsidRPr="00EF224E">
        <w:rPr>
          <w:rFonts w:asciiTheme="minorEastAsia" w:hAnsiTheme="minorEastAsia" w:hint="eastAsia"/>
          <w:sz w:val="28"/>
          <w:szCs w:val="24"/>
        </w:rPr>
        <w:t>二</w:t>
      </w:r>
      <w:r w:rsidRPr="00EF224E">
        <w:rPr>
          <w:rFonts w:asciiTheme="minorEastAsia" w:hAnsiTheme="minorEastAsia"/>
          <w:sz w:val="28"/>
          <w:szCs w:val="24"/>
        </w:rPr>
        <w:t>) 中国国际技术智力合作公司</w:t>
      </w:r>
    </w:p>
    <w:tbl>
      <w:tblPr>
        <w:tblStyle w:val="ad"/>
        <w:tblW w:w="8047" w:type="dxa"/>
        <w:jc w:val="center"/>
        <w:tblLayout w:type="fixed"/>
        <w:tblLook w:val="04A0" w:firstRow="1" w:lastRow="0" w:firstColumn="1" w:lastColumn="0" w:noHBand="0" w:noVBand="1"/>
      </w:tblPr>
      <w:tblGrid>
        <w:gridCol w:w="8047"/>
      </w:tblGrid>
      <w:tr w:rsidR="00E17E75" w:rsidRPr="00EF224E" w:rsidTr="008F6B06">
        <w:trPr>
          <w:jc w:val="center"/>
        </w:trPr>
        <w:tc>
          <w:tcPr>
            <w:tcW w:w="8047" w:type="dxa"/>
          </w:tcPr>
          <w:p w:rsidR="00E17E75" w:rsidRPr="00E17E75" w:rsidRDefault="00E17E75" w:rsidP="00E17E75">
            <w:pPr>
              <w:widowControl/>
              <w:spacing w:line="26" w:lineRule="atLeast"/>
              <w:jc w:val="center"/>
              <w:rPr>
                <w:rFonts w:asciiTheme="minorEastAsia" w:hAnsiTheme="minorEastAsia"/>
                <w:sz w:val="24"/>
                <w:szCs w:val="24"/>
              </w:rPr>
            </w:pPr>
            <w:r w:rsidRPr="00E17E75">
              <w:rPr>
                <w:rFonts w:asciiTheme="minorEastAsia" w:hAnsiTheme="minorEastAsia"/>
                <w:sz w:val="24"/>
                <w:szCs w:val="24"/>
              </w:rPr>
              <w:t xml:space="preserve">大堂经理助理（招商银行）  </w:t>
            </w:r>
          </w:p>
        </w:tc>
      </w:tr>
      <w:tr w:rsidR="00E17E75" w:rsidRPr="00EF224E" w:rsidTr="006F1450">
        <w:trPr>
          <w:trHeight w:val="750"/>
          <w:jc w:val="center"/>
        </w:trPr>
        <w:tc>
          <w:tcPr>
            <w:tcW w:w="8047" w:type="dxa"/>
          </w:tcPr>
          <w:p w:rsidR="00E17E75" w:rsidRDefault="00E17E75" w:rsidP="00E17E75">
            <w:pPr>
              <w:widowControl/>
              <w:spacing w:line="26" w:lineRule="atLeast"/>
              <w:jc w:val="left"/>
              <w:rPr>
                <w:rFonts w:asciiTheme="minorEastAsia" w:hAnsiTheme="minorEastAsia"/>
                <w:sz w:val="24"/>
                <w:szCs w:val="24"/>
              </w:rPr>
            </w:pPr>
            <w:r w:rsidRPr="00E17E75">
              <w:rPr>
                <w:rFonts w:asciiTheme="minorEastAsia" w:hAnsiTheme="minorEastAsia"/>
                <w:b/>
                <w:sz w:val="24"/>
                <w:szCs w:val="24"/>
              </w:rPr>
              <w:t>职位描述：</w:t>
            </w:r>
            <w:r w:rsidRPr="00E17E75">
              <w:rPr>
                <w:rFonts w:asciiTheme="minorEastAsia" w:hAnsiTheme="minorEastAsia" w:hint="eastAsia"/>
                <w:sz w:val="24"/>
                <w:szCs w:val="24"/>
              </w:rPr>
              <w:br/>
              <w:t>（一）负责对进驻招商银行营业网点进行招商信诺产品的相关政策方面指导和对支行相关服务工作进行有效支持；</w:t>
            </w:r>
            <w:r w:rsidRPr="00E17E75">
              <w:rPr>
                <w:rFonts w:asciiTheme="minorEastAsia" w:hAnsiTheme="minorEastAsia" w:hint="eastAsia"/>
                <w:sz w:val="24"/>
                <w:szCs w:val="24"/>
              </w:rPr>
              <w:br/>
              <w:t>（二）协助解决招行营业网点在办理合作业务时遇到的业务管理和技术方面的有关问题；</w:t>
            </w:r>
            <w:r w:rsidRPr="00E17E75">
              <w:rPr>
                <w:rFonts w:asciiTheme="minorEastAsia" w:hAnsiTheme="minorEastAsia" w:hint="eastAsia"/>
                <w:sz w:val="24"/>
                <w:szCs w:val="24"/>
              </w:rPr>
              <w:br/>
              <w:t>（三）根据所进驻招行网点负责人的安排，协助开展相关银行业务的营销和服务。</w:t>
            </w:r>
            <w:r w:rsidRPr="00E17E75">
              <w:rPr>
                <w:rFonts w:asciiTheme="minorEastAsia" w:hAnsiTheme="minorEastAsia" w:hint="eastAsia"/>
                <w:sz w:val="24"/>
                <w:szCs w:val="24"/>
              </w:rPr>
              <w:br/>
            </w:r>
            <w:r w:rsidRPr="00E17E75">
              <w:rPr>
                <w:rFonts w:asciiTheme="minorEastAsia" w:hAnsiTheme="minorEastAsia" w:hint="eastAsia"/>
                <w:b/>
                <w:sz w:val="24"/>
                <w:szCs w:val="24"/>
              </w:rPr>
              <w:t>岗位要求：</w:t>
            </w:r>
          </w:p>
          <w:p w:rsidR="00E17E75" w:rsidRPr="00E17E75" w:rsidRDefault="00E17E75" w:rsidP="00E17E75">
            <w:pPr>
              <w:widowControl/>
              <w:spacing w:line="26" w:lineRule="atLeast"/>
              <w:ind w:firstLineChars="200" w:firstLine="480"/>
              <w:jc w:val="left"/>
              <w:rPr>
                <w:rFonts w:asciiTheme="minorEastAsia" w:hAnsiTheme="minorEastAsia"/>
                <w:sz w:val="24"/>
                <w:szCs w:val="24"/>
              </w:rPr>
            </w:pPr>
            <w:r w:rsidRPr="00E17E75">
              <w:rPr>
                <w:rFonts w:asciiTheme="minorEastAsia" w:hAnsiTheme="minorEastAsia" w:hint="eastAsia"/>
                <w:sz w:val="24"/>
                <w:szCs w:val="24"/>
              </w:rPr>
              <w:t>人员应具备基本的服务礼仪，形象良好，本科以上学历，年龄20—26岁之间，身高男170以上，女158以上，身体健康，无不良嗜好，对于整体表现优秀的，可放宽学历和年龄条件。</w:t>
            </w:r>
            <w:r w:rsidRPr="00E17E75">
              <w:rPr>
                <w:rFonts w:asciiTheme="minorEastAsia" w:hAnsiTheme="minorEastAsia" w:hint="eastAsia"/>
                <w:sz w:val="24"/>
                <w:szCs w:val="24"/>
              </w:rPr>
              <w:br/>
            </w:r>
            <w:r w:rsidRPr="00E17E75">
              <w:rPr>
                <w:rFonts w:asciiTheme="minorEastAsia" w:hAnsiTheme="minorEastAsia" w:hint="eastAsia"/>
                <w:sz w:val="24"/>
                <w:szCs w:val="24"/>
              </w:rPr>
              <w:lastRenderedPageBreak/>
              <w:t>同时遵循招行工作纪律、服务规范和营销等要求，具有较强的敬业精神和良好的精神风貌。</w:t>
            </w:r>
          </w:p>
        </w:tc>
      </w:tr>
    </w:tbl>
    <w:p w:rsidR="00E17E75" w:rsidRDefault="00721FEA" w:rsidP="00E17E75">
      <w:pPr>
        <w:shd w:val="clear" w:color="auto" w:fill="FFFFFF"/>
        <w:spacing w:line="26" w:lineRule="atLeast"/>
        <w:ind w:firstLine="480"/>
        <w:rPr>
          <w:rFonts w:asciiTheme="minorEastAsia" w:hAnsiTheme="minorEastAsia"/>
          <w:sz w:val="24"/>
          <w:szCs w:val="24"/>
        </w:rPr>
      </w:pPr>
      <w:r w:rsidRPr="00EF224E">
        <w:rPr>
          <w:rFonts w:asciiTheme="minorEastAsia" w:hAnsiTheme="minorEastAsia"/>
          <w:sz w:val="24"/>
          <w:szCs w:val="24"/>
        </w:rPr>
        <w:lastRenderedPageBreak/>
        <w:t>中国国际技术智力合作公司(简称中智，英文缩写CIIC）成立于1987 年，是中央管理的国有重点骨干企业。中智总部设在北京，在境内外设立87家分支机构，在76个国家和地区开展经济技术人才合作。中智适应全球知识经济时代新生产力的发展，适应全球服务产业结构转移的变革性调整和全外包、离岸化的新趋势，适应中国服务产业结构的提升和新型经济增长方式的需求，在智力服务产业凝聚核心竞争力，以人力资源服务为主业，以投资服务、贸易服务为适度多元发展领域，在新兴服务领域拥有人才、资源、网络、规模、经验的巨大优势和影响力，成为具有高度竞争力和领先性优势的全新创业组织。</w:t>
      </w:r>
      <w:r w:rsidR="00E17E75">
        <w:rPr>
          <w:rFonts w:asciiTheme="minorEastAsia" w:hAnsiTheme="minorEastAsia"/>
          <w:sz w:val="24"/>
          <w:szCs w:val="24"/>
        </w:rPr>
        <w:br/>
        <w:t>  </w:t>
      </w:r>
      <w:r w:rsidRPr="00EF224E">
        <w:rPr>
          <w:rFonts w:asciiTheme="minorEastAsia" w:hAnsiTheme="minorEastAsia"/>
          <w:sz w:val="24"/>
          <w:szCs w:val="24"/>
        </w:rPr>
        <w:t>中智重庆公司系中智集团在西南地区的重要战略支点，目前服务于来自全球五百强企业中近400家的企业，为数万名中高级技术管理人员和雇员提供人事代理、派遣或外包服务。客户覆盖外企、国企、民企等多类实体，横跨石化、金融、通讯、电子、IT、汽车、医药、地产、建筑、物流、制造、快速消费品等诸多领域。</w:t>
      </w:r>
    </w:p>
    <w:p w:rsidR="00153F12" w:rsidRPr="00EF224E" w:rsidRDefault="00721FEA" w:rsidP="00E17E75">
      <w:pPr>
        <w:shd w:val="clear" w:color="auto" w:fill="FFFFFF"/>
        <w:spacing w:line="26" w:lineRule="atLeast"/>
        <w:rPr>
          <w:rFonts w:asciiTheme="minorEastAsia" w:hAnsiTheme="minorEastAsia"/>
          <w:sz w:val="24"/>
          <w:szCs w:val="24"/>
        </w:rPr>
      </w:pPr>
      <w:r w:rsidRPr="00EF224E">
        <w:rPr>
          <w:rFonts w:asciiTheme="minorEastAsia" w:hAnsiTheme="minorEastAsia"/>
          <w:sz w:val="24"/>
          <w:szCs w:val="24"/>
        </w:rPr>
        <w:t>联系方式</w:t>
      </w:r>
      <w:r w:rsidR="00E17E75">
        <w:rPr>
          <w:rFonts w:asciiTheme="minorEastAsia" w:hAnsiTheme="minorEastAsia" w:hint="eastAsia"/>
          <w:sz w:val="24"/>
          <w:szCs w:val="24"/>
        </w:rPr>
        <w:t>：</w:t>
      </w:r>
      <w:r w:rsidRPr="00EF224E">
        <w:rPr>
          <w:rFonts w:asciiTheme="minorEastAsia" w:hAnsiTheme="minorEastAsia"/>
          <w:sz w:val="24"/>
          <w:szCs w:val="24"/>
        </w:rPr>
        <w:br/>
        <w:t xml:space="preserve">  联系人：欧老师 </w:t>
      </w:r>
      <w:r w:rsidRPr="00EF224E">
        <w:rPr>
          <w:rFonts w:asciiTheme="minorEastAsia" w:hAnsiTheme="minorEastAsia"/>
          <w:sz w:val="24"/>
          <w:szCs w:val="24"/>
        </w:rPr>
        <w:br/>
        <w:t xml:space="preserve">  单位电话：023-67701698-8013 </w:t>
      </w:r>
      <w:r w:rsidRPr="00EF224E">
        <w:rPr>
          <w:rFonts w:asciiTheme="minorEastAsia" w:hAnsiTheme="minorEastAsia"/>
          <w:sz w:val="24"/>
          <w:szCs w:val="24"/>
        </w:rPr>
        <w:br/>
        <w:t xml:space="preserve">  主页： </w:t>
      </w:r>
      <w:hyperlink r:id="rId17" w:tgtFrame="_blank" w:history="1">
        <w:r w:rsidRPr="00EF224E">
          <w:rPr>
            <w:rFonts w:asciiTheme="minorEastAsia" w:hAnsiTheme="minorEastAsia"/>
            <w:sz w:val="24"/>
            <w:szCs w:val="24"/>
          </w:rPr>
          <w:t xml:space="preserve">www.ciic.com.cn </w:t>
        </w:r>
      </w:hyperlink>
      <w:r w:rsidRPr="00EF224E">
        <w:rPr>
          <w:rFonts w:asciiTheme="minorEastAsia" w:hAnsiTheme="minorEastAsia"/>
          <w:sz w:val="24"/>
          <w:szCs w:val="24"/>
        </w:rPr>
        <w:br/>
        <w:t xml:space="preserve">  传真：023-67702508 </w:t>
      </w:r>
      <w:r w:rsidRPr="00EF224E">
        <w:rPr>
          <w:rFonts w:asciiTheme="minorEastAsia" w:hAnsiTheme="minorEastAsia"/>
          <w:sz w:val="24"/>
          <w:szCs w:val="24"/>
        </w:rPr>
        <w:br/>
        <w:t xml:space="preserve">  电子邮箱：baifan@ciicsc.com </w:t>
      </w:r>
      <w:r w:rsidRPr="00EF224E">
        <w:rPr>
          <w:rFonts w:asciiTheme="minorEastAsia" w:hAnsiTheme="minorEastAsia"/>
          <w:sz w:val="24"/>
          <w:szCs w:val="24"/>
        </w:rPr>
        <w:br/>
        <w:t xml:space="preserve">  地址：重庆市江北区 </w:t>
      </w:r>
      <w:r w:rsidRPr="00EF224E">
        <w:rPr>
          <w:rFonts w:asciiTheme="minorEastAsia" w:hAnsiTheme="minorEastAsia"/>
          <w:sz w:val="24"/>
          <w:szCs w:val="24"/>
        </w:rPr>
        <w:br/>
        <w:t>  邮编：400000</w:t>
      </w:r>
    </w:p>
    <w:sectPr w:rsidR="00153F12" w:rsidRPr="00EF22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AD3" w:rsidRDefault="00E21AD3" w:rsidP="009D38A0">
      <w:r>
        <w:separator/>
      </w:r>
    </w:p>
  </w:endnote>
  <w:endnote w:type="continuationSeparator" w:id="0">
    <w:p w:rsidR="00E21AD3" w:rsidRDefault="00E21AD3" w:rsidP="009D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AD3" w:rsidRDefault="00E21AD3" w:rsidP="009D38A0">
      <w:r>
        <w:separator/>
      </w:r>
    </w:p>
  </w:footnote>
  <w:footnote w:type="continuationSeparator" w:id="0">
    <w:p w:rsidR="00E21AD3" w:rsidRDefault="00E21AD3" w:rsidP="009D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AC"/>
    <w:rsid w:val="00066BF2"/>
    <w:rsid w:val="000A079C"/>
    <w:rsid w:val="000D4D7F"/>
    <w:rsid w:val="001437D7"/>
    <w:rsid w:val="00153F12"/>
    <w:rsid w:val="00161FF7"/>
    <w:rsid w:val="001737CB"/>
    <w:rsid w:val="001748CA"/>
    <w:rsid w:val="001951B3"/>
    <w:rsid w:val="001D16ED"/>
    <w:rsid w:val="00231D1A"/>
    <w:rsid w:val="00245F00"/>
    <w:rsid w:val="00264516"/>
    <w:rsid w:val="002974E6"/>
    <w:rsid w:val="002C24E2"/>
    <w:rsid w:val="0034472F"/>
    <w:rsid w:val="003950F0"/>
    <w:rsid w:val="003D201A"/>
    <w:rsid w:val="003E0652"/>
    <w:rsid w:val="003E3C06"/>
    <w:rsid w:val="003F01DE"/>
    <w:rsid w:val="00403FD5"/>
    <w:rsid w:val="0044722C"/>
    <w:rsid w:val="004574B9"/>
    <w:rsid w:val="004E2BF9"/>
    <w:rsid w:val="004F7D0A"/>
    <w:rsid w:val="00505CA7"/>
    <w:rsid w:val="00524BE1"/>
    <w:rsid w:val="00575C2B"/>
    <w:rsid w:val="005A139B"/>
    <w:rsid w:val="005B1D23"/>
    <w:rsid w:val="005B2E1B"/>
    <w:rsid w:val="005B524D"/>
    <w:rsid w:val="005E65A7"/>
    <w:rsid w:val="005F0E8E"/>
    <w:rsid w:val="00613511"/>
    <w:rsid w:val="006511DE"/>
    <w:rsid w:val="006A2C52"/>
    <w:rsid w:val="006B7D9E"/>
    <w:rsid w:val="006D1BD8"/>
    <w:rsid w:val="006E2479"/>
    <w:rsid w:val="006E5796"/>
    <w:rsid w:val="00704E18"/>
    <w:rsid w:val="00721FEA"/>
    <w:rsid w:val="00725970"/>
    <w:rsid w:val="00776FB8"/>
    <w:rsid w:val="00812674"/>
    <w:rsid w:val="0086617B"/>
    <w:rsid w:val="0092423C"/>
    <w:rsid w:val="00970554"/>
    <w:rsid w:val="00982B02"/>
    <w:rsid w:val="009D38A0"/>
    <w:rsid w:val="00A20F36"/>
    <w:rsid w:val="00A77809"/>
    <w:rsid w:val="00AB3F83"/>
    <w:rsid w:val="00AC649D"/>
    <w:rsid w:val="00AE4585"/>
    <w:rsid w:val="00B53EA1"/>
    <w:rsid w:val="00B714D2"/>
    <w:rsid w:val="00BF137D"/>
    <w:rsid w:val="00C01FCB"/>
    <w:rsid w:val="00C26F36"/>
    <w:rsid w:val="00C93896"/>
    <w:rsid w:val="00CA62FD"/>
    <w:rsid w:val="00CC71AC"/>
    <w:rsid w:val="00D53E8E"/>
    <w:rsid w:val="00D812BB"/>
    <w:rsid w:val="00D96678"/>
    <w:rsid w:val="00DC4DF0"/>
    <w:rsid w:val="00E17E75"/>
    <w:rsid w:val="00E21AD3"/>
    <w:rsid w:val="00E230AD"/>
    <w:rsid w:val="00E24536"/>
    <w:rsid w:val="00E26814"/>
    <w:rsid w:val="00E636AB"/>
    <w:rsid w:val="00ED436D"/>
    <w:rsid w:val="00EF224E"/>
    <w:rsid w:val="00F00455"/>
    <w:rsid w:val="00F60876"/>
    <w:rsid w:val="00F72394"/>
    <w:rsid w:val="00F75C47"/>
    <w:rsid w:val="00F9479D"/>
    <w:rsid w:val="00F971B2"/>
    <w:rsid w:val="00FE27A2"/>
    <w:rsid w:val="7050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02FF36-B628-4FFD-A357-AFC96290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Emphasis"/>
    <w:basedOn w:val="a0"/>
    <w:uiPriority w:val="20"/>
    <w:qFormat/>
    <w:rPr>
      <w:b/>
      <w:bCs/>
    </w:rPr>
  </w:style>
  <w:style w:type="character" w:styleId="ac">
    <w:name w:val="Hyperlink"/>
    <w:basedOn w:val="a0"/>
    <w:uiPriority w:val="99"/>
    <w:unhideWhenUsed/>
    <w:qFormat/>
    <w:rPr>
      <w:color w:val="0000FF" w:themeColor="hyperlink"/>
      <w:u w:val="single"/>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pple-converted-space">
    <w:name w:val="apple-converted-space"/>
    <w:basedOn w:val="a0"/>
    <w:qFormat/>
  </w:style>
  <w:style w:type="paragraph" w:customStyle="1" w:styleId="12">
    <w:name w:val="1"/>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qFormat/>
    <w:rPr>
      <w:rFonts w:ascii="宋体" w:eastAsia="宋体" w:hAnsi="宋体" w:cs="宋体"/>
      <w:b/>
      <w:bCs/>
      <w:kern w:val="36"/>
      <w:sz w:val="48"/>
      <w:szCs w:val="48"/>
    </w:r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3">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不明显强调1"/>
    <w:basedOn w:val="a0"/>
    <w:uiPriority w:val="19"/>
    <w:qFormat/>
    <w:rPr>
      <w:i/>
      <w:iCs/>
      <w:color w:val="404040" w:themeColor="text1" w:themeTint="BF"/>
    </w:rPr>
  </w:style>
  <w:style w:type="paragraph" w:customStyle="1" w:styleId="15">
    <w:name w:val="15"/>
    <w:basedOn w:val="a"/>
    <w:qFormat/>
    <w:pPr>
      <w:widowControl/>
      <w:jc w:val="left"/>
    </w:pPr>
    <w:rPr>
      <w:rFonts w:ascii="宋体" w:eastAsia="宋体" w:hAnsi="宋体" w:cs="宋体"/>
      <w:kern w:val="0"/>
      <w:sz w:val="24"/>
      <w:szCs w:val="24"/>
    </w:rPr>
  </w:style>
  <w:style w:type="character" w:customStyle="1" w:styleId="tdtitle1">
    <w:name w:val="td_title1"/>
    <w:basedOn w:val="a0"/>
    <w:qFormat/>
    <w:rPr>
      <w:b/>
      <w:bCs/>
      <w:sz w:val="24"/>
      <w:szCs w:val="24"/>
    </w:rPr>
  </w:style>
  <w:style w:type="character" w:customStyle="1" w:styleId="spanjiao1">
    <w:name w:val="span_jiao1"/>
    <w:basedOn w:val="a0"/>
    <w:qFormat/>
    <w:rPr>
      <w:b/>
      <w:bCs/>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listparagraph">
    <w:name w:val="listparagraph"/>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qFormat/>
    <w:pPr>
      <w:widowControl/>
      <w:jc w:val="left"/>
    </w:pPr>
    <w:rPr>
      <w:rFonts w:ascii="宋体" w:eastAsia="宋体" w:hAnsi="宋体" w:cs="宋体"/>
      <w:kern w:val="0"/>
      <w:sz w:val="24"/>
      <w:szCs w:val="24"/>
    </w:rPr>
  </w:style>
  <w:style w:type="character" w:customStyle="1" w:styleId="16">
    <w:name w:val="16"/>
    <w:basedOn w:val="a0"/>
    <w:qFormat/>
  </w:style>
  <w:style w:type="character" w:customStyle="1" w:styleId="a4">
    <w:name w:val="日期 字符"/>
    <w:basedOn w:val="a0"/>
    <w:link w:val="a3"/>
    <w:uiPriority w:val="99"/>
    <w:semiHidden/>
    <w:qFormat/>
  </w:style>
  <w:style w:type="character" w:customStyle="1" w:styleId="label">
    <w:name w:val="label"/>
    <w:basedOn w:val="a0"/>
    <w:qFormat/>
    <w:rPr>
      <w:sz w:val="18"/>
      <w:szCs w:val="18"/>
    </w:rPr>
  </w:style>
  <w:style w:type="paragraph" w:customStyle="1" w:styleId="jyzdqymc2">
    <w:name w:val="jyzd_qymc2"/>
    <w:basedOn w:val="a"/>
    <w:qFormat/>
    <w:pPr>
      <w:widowControl/>
      <w:jc w:val="left"/>
    </w:pPr>
    <w:rPr>
      <w:rFonts w:ascii="宋体" w:eastAsia="宋体" w:hAnsi="宋体" w:cs="宋体"/>
      <w:b/>
      <w:bCs/>
      <w:color w:val="123EA9"/>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cfdie.org)&#20844;&#21578;&#36890;" TargetMode="External"/><Relationship Id="rId13" Type="http://schemas.openxmlformats.org/officeDocument/2006/relationships/hyperlink" Target="http://www.chinagolddea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item/%E8%AF%81%E5%88%B8%E6%8A%95%E8%B5%84%E5%9F%BA%E9%87%91" TargetMode="External"/><Relationship Id="rId17" Type="http://schemas.openxmlformats.org/officeDocument/2006/relationships/hyperlink" Target="http://www.job.cqu.edu.cn/jyxt/www.ciic.com.cn" TargetMode="External"/><Relationship Id="rId2" Type="http://schemas.openxmlformats.org/officeDocument/2006/relationships/customXml" Target="../customXml/item2.xml"/><Relationship Id="rId16" Type="http://schemas.openxmlformats.org/officeDocument/2006/relationships/hyperlink" Target="http://www.job.cqu.edu.cn/jyxt/www.szqmfun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item/%E8%AF%81%E5%88%B8%E8%B5%84%E4%BA%A7%E7%AE%A1%E7%90%86" TargetMode="External"/><Relationship Id="rId5" Type="http://schemas.openxmlformats.org/officeDocument/2006/relationships/webSettings" Target="webSettings.xml"/><Relationship Id="rId15" Type="http://schemas.openxmlformats.org/officeDocument/2006/relationships/hyperlink" Target="mailto:cdyhxz@126.com" TargetMode="External"/><Relationship Id="rId10" Type="http://schemas.openxmlformats.org/officeDocument/2006/relationships/hyperlink" Target="http://baike.baidu.com/item/%E8%AF%81%E5%88%B8%E6%8A%95%E8%B5%84%E5%92%A8%E8%AF%A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mbc.com.cn/" TargetMode="External"/><Relationship Id="rId14" Type="http://schemas.openxmlformats.org/officeDocument/2006/relationships/hyperlink" Target="mailto:iluoxin@fox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957ED0-B91B-469F-B396-69056322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2868</Words>
  <Characters>16348</Characters>
  <Application>Microsoft Office Word</Application>
  <DocSecurity>0</DocSecurity>
  <Lines>136</Lines>
  <Paragraphs>38</Paragraphs>
  <ScaleCrop>false</ScaleCrop>
  <Company>Microsoft</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王芳</cp:lastModifiedBy>
  <cp:revision>2</cp:revision>
  <dcterms:created xsi:type="dcterms:W3CDTF">2017-05-18T07:14:00Z</dcterms:created>
  <dcterms:modified xsi:type="dcterms:W3CDTF">2017-05-18T07:14:00Z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